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9F6" w:rsidRPr="00146462" w:rsidRDefault="000F29F6" w:rsidP="000F29F6">
      <w:pPr>
        <w:widowControl w:val="0"/>
        <w:spacing w:after="120" w:line="240" w:lineRule="auto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Филиал государственного бюджетного  образовательного учреждения</w:t>
      </w:r>
    </w:p>
    <w:p w:rsidR="000F29F6" w:rsidRPr="00146462" w:rsidRDefault="000F29F6" w:rsidP="000F29F6">
      <w:pPr>
        <w:widowControl w:val="0"/>
        <w:spacing w:after="120" w:line="240" w:lineRule="auto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высшего профессионального образования</w:t>
      </w:r>
    </w:p>
    <w:p w:rsidR="000F29F6" w:rsidRPr="00146462" w:rsidRDefault="000F29F6" w:rsidP="000F29F6">
      <w:pPr>
        <w:widowControl w:val="0"/>
        <w:spacing w:after="120" w:line="240" w:lineRule="auto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«Национальный исследовательский университет «МЭИ»</w:t>
      </w:r>
    </w:p>
    <w:p w:rsidR="000F29F6" w:rsidRPr="00146462" w:rsidRDefault="000F29F6" w:rsidP="000F29F6">
      <w:pPr>
        <w:widowControl w:val="0"/>
        <w:ind w:left="142" w:hanging="142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в г. Смоленске</w:t>
      </w: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0F29F6" w:rsidRPr="00146462" w:rsidRDefault="000F29F6" w:rsidP="000F29F6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146462">
        <w:rPr>
          <w:rFonts w:eastAsia="Times New Roman"/>
          <w:szCs w:val="28"/>
          <w:lang w:eastAsia="ru-RU"/>
        </w:rPr>
        <w:t>номинация «Исследования в области технических наук»</w:t>
      </w: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0F29F6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601E0F">
        <w:t>Лещенко Антон Вячеславович</w:t>
      </w:r>
      <w:r w:rsidR="000F29F6" w:rsidRPr="00146462">
        <w:rPr>
          <w:rFonts w:eastAsia="Times New Roman"/>
          <w:szCs w:val="28"/>
          <w:lang w:eastAsia="ru-RU"/>
        </w:rPr>
        <w:t xml:space="preserve">, </w:t>
      </w:r>
      <w:r>
        <w:rPr>
          <w:rFonts w:eastAsia="Times New Roman"/>
          <w:szCs w:val="28"/>
          <w:lang w:eastAsia="ru-RU"/>
        </w:rPr>
        <w:t>4 курс</w:t>
      </w:r>
    </w:p>
    <w:p w:rsidR="0066791D" w:rsidRPr="00146462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66791D">
        <w:t>Рубин Константин Юрьевич</w:t>
      </w:r>
      <w:r w:rsidRPr="00146462">
        <w:rPr>
          <w:rFonts w:eastAsia="Times New Roman"/>
          <w:szCs w:val="28"/>
          <w:lang w:eastAsia="ru-RU"/>
        </w:rPr>
        <w:t xml:space="preserve">, </w:t>
      </w:r>
      <w:r>
        <w:rPr>
          <w:rFonts w:eastAsia="Times New Roman"/>
          <w:szCs w:val="28"/>
          <w:lang w:eastAsia="ru-RU"/>
        </w:rPr>
        <w:t>5 курс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proofErr w:type="spellStart"/>
      <w:r w:rsidRPr="0066791D">
        <w:t>Павлюк</w:t>
      </w:r>
      <w:proofErr w:type="spellEnd"/>
      <w:r w:rsidRPr="0066791D">
        <w:t xml:space="preserve"> Алексей Игоревич</w:t>
      </w:r>
      <w:r w:rsidRPr="00146462">
        <w:rPr>
          <w:rFonts w:eastAsia="Times New Roman"/>
          <w:szCs w:val="28"/>
          <w:lang w:eastAsia="ru-RU"/>
        </w:rPr>
        <w:t xml:space="preserve">, </w:t>
      </w:r>
      <w:r>
        <w:rPr>
          <w:rFonts w:eastAsia="Times New Roman"/>
          <w:szCs w:val="28"/>
          <w:lang w:eastAsia="ru-RU"/>
        </w:rPr>
        <w:t>5 курс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Факультет Компьютерной техники и электроники, 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кафедра Электроники и микропроцессорной техники (</w:t>
      </w:r>
      <w:proofErr w:type="spellStart"/>
      <w:r>
        <w:rPr>
          <w:rFonts w:eastAsia="Times New Roman"/>
          <w:szCs w:val="28"/>
          <w:lang w:eastAsia="ru-RU"/>
        </w:rPr>
        <w:t>ЭиМТ</w:t>
      </w:r>
      <w:proofErr w:type="spellEnd"/>
      <w:r>
        <w:rPr>
          <w:rFonts w:eastAsia="Times New Roman"/>
          <w:szCs w:val="28"/>
          <w:lang w:eastAsia="ru-RU"/>
        </w:rPr>
        <w:t xml:space="preserve">), 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специальность Электроника и </w:t>
      </w:r>
      <w:proofErr w:type="spellStart"/>
      <w:r>
        <w:rPr>
          <w:rFonts w:eastAsia="Times New Roman"/>
          <w:szCs w:val="28"/>
          <w:lang w:eastAsia="ru-RU"/>
        </w:rPr>
        <w:t>наноэлектроника</w:t>
      </w:r>
      <w:proofErr w:type="spellEnd"/>
    </w:p>
    <w:p w:rsidR="0066791D" w:rsidRP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 w:val="8"/>
          <w:szCs w:val="8"/>
          <w:lang w:eastAsia="ru-RU"/>
        </w:rPr>
      </w:pPr>
    </w:p>
    <w:p w:rsidR="0066791D" w:rsidRDefault="0066791D" w:rsidP="0066791D">
      <w:pPr>
        <w:widowControl w:val="0"/>
        <w:spacing w:after="100" w:afterAutospacing="1"/>
        <w:ind w:firstLine="0"/>
        <w:contextualSpacing/>
        <w:jc w:val="center"/>
        <w:rPr>
          <w:rFonts w:eastAsia="Times New Roman"/>
          <w:szCs w:val="28"/>
          <w:lang w:eastAsia="ru-RU"/>
        </w:rPr>
      </w:pPr>
      <w:r w:rsidRPr="0066791D">
        <w:t>Кириллова Елена Александровна</w:t>
      </w:r>
      <w:r w:rsidRPr="00146462">
        <w:rPr>
          <w:rFonts w:eastAsia="Times New Roman"/>
          <w:szCs w:val="28"/>
          <w:lang w:eastAsia="ru-RU"/>
        </w:rPr>
        <w:t xml:space="preserve">, </w:t>
      </w:r>
      <w:r>
        <w:rPr>
          <w:rFonts w:eastAsia="Times New Roman"/>
          <w:szCs w:val="28"/>
          <w:lang w:eastAsia="ru-RU"/>
        </w:rPr>
        <w:t>6 курс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Факультет </w:t>
      </w:r>
      <w:r w:rsidRPr="0066791D">
        <w:rPr>
          <w:rFonts w:eastAsia="Times New Roman"/>
          <w:szCs w:val="28"/>
          <w:lang w:eastAsia="ru-RU"/>
        </w:rPr>
        <w:t>Экономики и управления</w:t>
      </w:r>
      <w:r>
        <w:rPr>
          <w:rFonts w:eastAsia="Times New Roman"/>
          <w:szCs w:val="28"/>
          <w:lang w:eastAsia="ru-RU"/>
        </w:rPr>
        <w:t xml:space="preserve">, </w:t>
      </w:r>
    </w:p>
    <w:p w:rsidR="0066791D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кафедра </w:t>
      </w:r>
      <w:r w:rsidRPr="0066791D">
        <w:rPr>
          <w:rFonts w:eastAsia="Times New Roman"/>
          <w:szCs w:val="28"/>
          <w:lang w:eastAsia="ru-RU"/>
        </w:rPr>
        <w:t>Менеджмента и информационных технологий в экономике</w:t>
      </w:r>
      <w:r>
        <w:rPr>
          <w:rFonts w:eastAsia="Times New Roman"/>
          <w:szCs w:val="28"/>
          <w:lang w:eastAsia="ru-RU"/>
        </w:rPr>
        <w:t xml:space="preserve"> (МИТЭ), </w:t>
      </w:r>
    </w:p>
    <w:p w:rsidR="0066791D" w:rsidRPr="00146462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специальность </w:t>
      </w:r>
      <w:r w:rsidRPr="0066791D">
        <w:rPr>
          <w:rFonts w:eastAsia="Times New Roman"/>
          <w:szCs w:val="28"/>
          <w:lang w:eastAsia="ru-RU"/>
        </w:rPr>
        <w:t>Менеджмент организации</w:t>
      </w:r>
    </w:p>
    <w:p w:rsidR="0066791D" w:rsidRPr="00146462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</w:p>
    <w:p w:rsidR="000F29F6" w:rsidRPr="00146462" w:rsidRDefault="000F29F6" w:rsidP="000F29F6">
      <w:pPr>
        <w:widowControl w:val="0"/>
        <w:ind w:firstLine="720"/>
        <w:contextualSpacing/>
        <w:rPr>
          <w:rFonts w:eastAsia="Times New Roman"/>
          <w:szCs w:val="28"/>
          <w:lang w:eastAsia="ru-RU"/>
        </w:rPr>
      </w:pPr>
    </w:p>
    <w:p w:rsidR="000F29F6" w:rsidRPr="00146462" w:rsidRDefault="0066791D" w:rsidP="0066791D">
      <w:pPr>
        <w:widowControl w:val="0"/>
        <w:ind w:firstLine="0"/>
        <w:contextualSpacing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С</w:t>
      </w:r>
      <w:r w:rsidRPr="0066791D">
        <w:rPr>
          <w:rFonts w:eastAsia="Times New Roman"/>
          <w:szCs w:val="28"/>
          <w:lang w:eastAsia="ru-RU"/>
        </w:rPr>
        <w:t>оздани</w:t>
      </w:r>
      <w:r>
        <w:rPr>
          <w:rFonts w:eastAsia="Times New Roman"/>
          <w:szCs w:val="28"/>
          <w:lang w:eastAsia="ru-RU"/>
        </w:rPr>
        <w:t xml:space="preserve">е </w:t>
      </w:r>
      <w:r w:rsidRPr="0066791D">
        <w:rPr>
          <w:rFonts w:eastAsia="Times New Roman"/>
          <w:szCs w:val="28"/>
          <w:lang w:eastAsia="ru-RU"/>
        </w:rPr>
        <w:t>высокотехнологичных научно-исследовательских рабочих мест в области клеточной биологии путём оптимальной модернизации и апгрейда базового лабораторного оборудования с последующим инженерно-техническим и программным сопровождением</w:t>
      </w:r>
    </w:p>
    <w:p w:rsidR="00FD1C74" w:rsidRDefault="00FD1C74" w:rsidP="00C96D35">
      <w:pPr>
        <w:ind w:firstLine="0"/>
        <w:sectPr w:rsidR="00FD1C74" w:rsidSect="00C96D35">
          <w:pgSz w:w="11906" w:h="16838"/>
          <w:pgMar w:top="851" w:right="851" w:bottom="851" w:left="1134" w:header="708" w:footer="708" w:gutter="0"/>
          <w:cols w:space="708"/>
          <w:docGrid w:linePitch="381"/>
        </w:sectPr>
      </w:pPr>
    </w:p>
    <w:p w:rsidR="000F29F6" w:rsidRDefault="000F29F6" w:rsidP="000F29F6">
      <w:pPr>
        <w:pStyle w:val="a"/>
        <w:numPr>
          <w:ilvl w:val="0"/>
          <w:numId w:val="0"/>
        </w:numPr>
        <w:ind w:left="426"/>
        <w:jc w:val="center"/>
        <w:rPr>
          <w:b w:val="0"/>
        </w:rPr>
      </w:pPr>
      <w:r w:rsidRPr="000F29F6">
        <w:rPr>
          <w:b w:val="0"/>
        </w:rPr>
        <w:lastRenderedPageBreak/>
        <w:t>Авторы научной работы</w:t>
      </w:r>
    </w:p>
    <w:p w:rsidR="003B62F8" w:rsidRDefault="003B62F8" w:rsidP="003B62F8">
      <w:pPr>
        <w:jc w:val="left"/>
      </w:pPr>
      <w:r>
        <w:t xml:space="preserve">   </w:t>
      </w:r>
      <w:r>
        <w:tab/>
      </w:r>
      <w:r>
        <w:tab/>
        <w:t>Лещенко А.В.</w:t>
      </w:r>
    </w:p>
    <w:p w:rsidR="000F29F6" w:rsidRDefault="003B62F8" w:rsidP="003B62F8">
      <w:pPr>
        <w:ind w:left="2127" w:firstLine="0"/>
        <w:jc w:val="left"/>
      </w:pPr>
      <w:r>
        <w:t>Кириллова Е.А.</w:t>
      </w:r>
      <w:r>
        <w:br/>
        <w:t>Рубин К.Ю.</w:t>
      </w:r>
      <w:r>
        <w:br/>
      </w:r>
      <w:proofErr w:type="spellStart"/>
      <w:r>
        <w:t>Павлюк</w:t>
      </w:r>
      <w:proofErr w:type="spellEnd"/>
      <w:r>
        <w:t xml:space="preserve"> А.И.</w:t>
      </w:r>
    </w:p>
    <w:p w:rsidR="000F29F6" w:rsidRDefault="000F29F6" w:rsidP="000F29F6"/>
    <w:p w:rsidR="000F29F6" w:rsidRPr="000F29F6" w:rsidRDefault="000F29F6" w:rsidP="000F29F6">
      <w:pPr>
        <w:sectPr w:rsidR="000F29F6" w:rsidRPr="000F29F6" w:rsidSect="009B349B">
          <w:pgSz w:w="11906" w:h="16838"/>
          <w:pgMar w:top="851" w:right="851" w:bottom="851" w:left="1134" w:header="709" w:footer="709" w:gutter="0"/>
          <w:cols w:space="708"/>
          <w:docGrid w:linePitch="381"/>
        </w:sectPr>
      </w:pPr>
    </w:p>
    <w:p w:rsidR="005854B1" w:rsidRPr="00146462" w:rsidRDefault="008729D5" w:rsidP="005854B1">
      <w:pPr>
        <w:pStyle w:val="a"/>
        <w:widowControl w:val="0"/>
        <w:numPr>
          <w:ilvl w:val="0"/>
          <w:numId w:val="0"/>
        </w:numPr>
        <w:ind w:left="1066"/>
        <w:contextualSpacing/>
        <w:jc w:val="center"/>
      </w:pPr>
      <w:r>
        <w:lastRenderedPageBreak/>
        <w:t>П</w:t>
      </w:r>
      <w:r w:rsidR="005854B1" w:rsidRPr="00146462">
        <w:t xml:space="preserve">роблематика </w:t>
      </w:r>
      <w:r>
        <w:t>и а</w:t>
      </w:r>
      <w:r w:rsidRPr="00146462">
        <w:t xml:space="preserve">ктуальность </w:t>
      </w:r>
      <w:r w:rsidR="005854B1" w:rsidRPr="00146462">
        <w:t>научной работы</w:t>
      </w:r>
    </w:p>
    <w:p w:rsidR="00E42932" w:rsidRPr="004A0E33" w:rsidRDefault="008729D5" w:rsidP="008729D5">
      <w:pPr>
        <w:contextualSpacing/>
        <w:rPr>
          <w:lang w:eastAsia="ru-RU"/>
        </w:rPr>
      </w:pPr>
      <w:r w:rsidRPr="004A0E33">
        <w:rPr>
          <w:lang w:eastAsia="ru-RU"/>
        </w:rPr>
        <w:t>Базовое финансирование научной деятельности в ВУЗах для практических и исследовательских целей не позволяет приобретать в достаточном количестве современное высокотехнологичное лабораторное оборудование. В то же время, элементы базового лабораторного оборудования, разработанные по большей части в период 1970-19</w:t>
      </w:r>
      <w:r w:rsidR="008B5285" w:rsidRPr="004A0E33">
        <w:rPr>
          <w:lang w:eastAsia="ru-RU"/>
        </w:rPr>
        <w:t>90</w:t>
      </w:r>
      <w:r w:rsidRPr="004A0E33">
        <w:rPr>
          <w:lang w:eastAsia="ru-RU"/>
        </w:rPr>
        <w:t xml:space="preserve">х гг. (до 70% по г. Смоленску и 50% по ЦФО – результаты опроса и официальная отчётность учебных учреждений о состоянии материально-технической базы) путём модернизации и апгрейда могут быть улучшены до уровня современного оборудования, отвечающего всем современным требованиям и стандартам. При этом модернизация позволяет достичь результатов минимальными затратами денежных средств, что выгодно для учебных учреждений. </w:t>
      </w:r>
      <w:r w:rsidR="00E42932" w:rsidRPr="004A0E33">
        <w:rPr>
          <w:lang w:eastAsia="ru-RU"/>
        </w:rPr>
        <w:t>В то же время, наличие лабораторного оборудования, аппаратные возможности которого не уступают более дорогим аналогам позволяет сформировать полноценное научно-исследовательское рабочее место для молодого учёного или студента. В связи с этим, процесс апгрейда и модернизации базового лабораторного оборудования является актуальной</w:t>
      </w:r>
      <w:r w:rsidR="00056F47" w:rsidRPr="004A0E33">
        <w:rPr>
          <w:lang w:eastAsia="ru-RU"/>
        </w:rPr>
        <w:t xml:space="preserve"> технической и</w:t>
      </w:r>
      <w:r w:rsidR="00E42932" w:rsidRPr="004A0E33">
        <w:rPr>
          <w:lang w:eastAsia="ru-RU"/>
        </w:rPr>
        <w:t xml:space="preserve"> </w:t>
      </w:r>
      <w:r w:rsidR="00056F47" w:rsidRPr="004A0E33">
        <w:rPr>
          <w:lang w:eastAsia="ru-RU"/>
        </w:rPr>
        <w:t xml:space="preserve">социально-экономической </w:t>
      </w:r>
      <w:r w:rsidR="00E42932" w:rsidRPr="004A0E33">
        <w:rPr>
          <w:lang w:eastAsia="ru-RU"/>
        </w:rPr>
        <w:t>задачей.</w:t>
      </w:r>
    </w:p>
    <w:p w:rsidR="00F31408" w:rsidRPr="004A0E33" w:rsidRDefault="00F31408" w:rsidP="00F31408">
      <w:pPr>
        <w:contextualSpacing/>
        <w:rPr>
          <w:bCs/>
          <w:lang w:eastAsia="ru-RU"/>
        </w:rPr>
      </w:pPr>
      <w:r w:rsidRPr="004A0E33">
        <w:rPr>
          <w:lang w:eastAsia="ru-RU"/>
        </w:rPr>
        <w:t>В настоящее время в Смоленской области и в ЦФО отсутствуют фирмы-разработчики, готовые провести масштабный апгрейд устаревающего лабораторного оборудования. Кроме того, закупка дорогостоящего оборудования производства зарубежных компаний не всегда предусматривает техническую и программную поддержку поставляемого устройства. В то же время, п</w:t>
      </w:r>
      <w:r w:rsidR="008B5285" w:rsidRPr="004A0E33">
        <w:rPr>
          <w:lang w:eastAsia="ru-RU"/>
        </w:rPr>
        <w:t>роект</w:t>
      </w:r>
      <w:r w:rsidR="008729D5" w:rsidRPr="004A0E33">
        <w:rPr>
          <w:lang w:eastAsia="ru-RU"/>
        </w:rPr>
        <w:t xml:space="preserve"> апгрейда </w:t>
      </w:r>
      <w:r w:rsidR="008B5285" w:rsidRPr="004A0E33">
        <w:rPr>
          <w:lang w:eastAsia="ru-RU"/>
        </w:rPr>
        <w:t xml:space="preserve">базового лабораторного оборудования </w:t>
      </w:r>
      <w:r w:rsidR="008729D5" w:rsidRPr="004A0E33">
        <w:rPr>
          <w:lang w:eastAsia="ru-RU"/>
        </w:rPr>
        <w:t>может быть осуществлен на базе студенческ</w:t>
      </w:r>
      <w:r w:rsidR="008B5285" w:rsidRPr="004A0E33">
        <w:rPr>
          <w:lang w:eastAsia="ru-RU"/>
        </w:rPr>
        <w:t>ого</w:t>
      </w:r>
      <w:r w:rsidR="008729D5" w:rsidRPr="004A0E33">
        <w:rPr>
          <w:lang w:eastAsia="ru-RU"/>
        </w:rPr>
        <w:t xml:space="preserve"> КБ и мастерских в рамках технических заданий при выполнении магистерских диссертаций, бакалаврских дипломов, курсовых работ под контролем научных руководителей в тесном контакте с заказчиками. </w:t>
      </w:r>
      <w:r w:rsidR="00E42932" w:rsidRPr="004A0E33">
        <w:rPr>
          <w:lang w:eastAsia="ru-RU"/>
        </w:rPr>
        <w:t xml:space="preserve">В настоящее время таковой является группа разработчиков </w:t>
      </w:r>
      <w:r w:rsidR="00E42932" w:rsidRPr="004A0E33">
        <w:rPr>
          <w:bCs/>
          <w:lang w:eastAsia="ru-RU"/>
        </w:rPr>
        <w:t>студенческого КБ филиала «НИУ «МЭИ» в г. Смоленске.</w:t>
      </w:r>
      <w:r w:rsidR="00E42932" w:rsidRPr="004A0E33">
        <w:rPr>
          <w:lang w:eastAsia="ru-RU"/>
        </w:rPr>
        <w:t xml:space="preserve"> </w:t>
      </w:r>
      <w:r w:rsidR="00E42932" w:rsidRPr="004A0E33">
        <w:rPr>
          <w:bCs/>
          <w:lang w:eastAsia="ru-RU"/>
        </w:rPr>
        <w:t xml:space="preserve">Ими </w:t>
      </w:r>
      <w:r w:rsidRPr="004A0E33">
        <w:rPr>
          <w:bCs/>
          <w:lang w:eastAsia="ru-RU"/>
        </w:rPr>
        <w:t xml:space="preserve">уже </w:t>
      </w:r>
      <w:r w:rsidR="00E42932" w:rsidRPr="004A0E33">
        <w:rPr>
          <w:bCs/>
          <w:lang w:eastAsia="ru-RU"/>
        </w:rPr>
        <w:t xml:space="preserve">составлен </w:t>
      </w:r>
      <w:r w:rsidRPr="004A0E33">
        <w:rPr>
          <w:bCs/>
          <w:lang w:eastAsia="ru-RU"/>
        </w:rPr>
        <w:t xml:space="preserve">и выполнен </w:t>
      </w:r>
      <w:r w:rsidR="00E42932" w:rsidRPr="004A0E33">
        <w:rPr>
          <w:bCs/>
          <w:lang w:eastAsia="ru-RU"/>
        </w:rPr>
        <w:t xml:space="preserve">ряд проектов по модернизации и апгрейду базового лабораторного оборудования: микроскопов, термостатов, микротомов, микроманипуляторов, </w:t>
      </w:r>
      <w:proofErr w:type="spellStart"/>
      <w:r w:rsidR="00E42932" w:rsidRPr="004A0E33">
        <w:rPr>
          <w:bCs/>
          <w:lang w:eastAsia="ru-RU"/>
        </w:rPr>
        <w:t>pH</w:t>
      </w:r>
      <w:proofErr w:type="spellEnd"/>
      <w:r w:rsidR="00E42932" w:rsidRPr="004A0E33">
        <w:rPr>
          <w:bCs/>
          <w:lang w:eastAsia="ru-RU"/>
        </w:rPr>
        <w:t xml:space="preserve">-метров, </w:t>
      </w:r>
      <w:proofErr w:type="spellStart"/>
      <w:r w:rsidR="00E42932" w:rsidRPr="004A0E33">
        <w:rPr>
          <w:bCs/>
          <w:lang w:eastAsia="ru-RU"/>
        </w:rPr>
        <w:t>ионо</w:t>
      </w:r>
      <w:proofErr w:type="spellEnd"/>
      <w:r w:rsidR="00E42932" w:rsidRPr="004A0E33">
        <w:rPr>
          <w:bCs/>
          <w:lang w:eastAsia="ru-RU"/>
        </w:rPr>
        <w:t xml:space="preserve">-метров, центрифуг, сушилок, водяных бань, криостатов и др. </w:t>
      </w:r>
    </w:p>
    <w:p w:rsidR="00F25778" w:rsidRPr="004A0E33" w:rsidRDefault="00E42932" w:rsidP="00F31408">
      <w:pPr>
        <w:contextualSpacing/>
        <w:rPr>
          <w:lang w:eastAsia="ru-RU"/>
        </w:rPr>
      </w:pPr>
      <w:r w:rsidRPr="004A0E33">
        <w:rPr>
          <w:bCs/>
          <w:lang w:eastAsia="ru-RU"/>
        </w:rPr>
        <w:lastRenderedPageBreak/>
        <w:t>Проведённое сравнение с оборудованием, имеющим схожие характеристики, показало, что процесс модернизации обойдётся организации-заказчику в несколько десятков раз дешевле, нежели покупка нового</w:t>
      </w:r>
      <w:r w:rsidR="008B6D7E" w:rsidRPr="004A0E33">
        <w:rPr>
          <w:bCs/>
          <w:lang w:eastAsia="ru-RU"/>
        </w:rPr>
        <w:t>,</w:t>
      </w:r>
      <w:r w:rsidRPr="004A0E33">
        <w:rPr>
          <w:bCs/>
          <w:lang w:eastAsia="ru-RU"/>
        </w:rPr>
        <w:t xml:space="preserve"> </w:t>
      </w:r>
      <w:r w:rsidR="008B6D7E" w:rsidRPr="004A0E33">
        <w:rPr>
          <w:bCs/>
          <w:lang w:eastAsia="ru-RU"/>
        </w:rPr>
        <w:t xml:space="preserve">более </w:t>
      </w:r>
      <w:r w:rsidRPr="004A0E33">
        <w:rPr>
          <w:bCs/>
          <w:lang w:eastAsia="ru-RU"/>
        </w:rPr>
        <w:t>дорогостоящего.</w:t>
      </w:r>
      <w:r w:rsidR="00F31408" w:rsidRPr="004A0E33">
        <w:rPr>
          <w:lang w:eastAsia="ru-RU"/>
        </w:rPr>
        <w:t xml:space="preserve"> </w:t>
      </w:r>
      <w:r w:rsidR="008B5285" w:rsidRPr="004A0E33">
        <w:rPr>
          <w:lang w:eastAsia="ru-RU"/>
        </w:rPr>
        <w:t>Модернизация выполняется путём установки в устаревающее оборудование современной элементной базы и новых материалов. Заказчик самостоятельно формирует техническое задание по установке тех или иных модулей в устройство, необходимых для наиболее производительной работы. Разработчиками предлагается в том числе эффективное техническое и программное сопровождение модернизированного устройства в течении всего срока его дальнейшей эксплуатации.</w:t>
      </w:r>
      <w:r w:rsidR="008B6D7E" w:rsidRPr="004A0E33">
        <w:rPr>
          <w:lang w:eastAsia="ru-RU"/>
        </w:rPr>
        <w:t xml:space="preserve"> </w:t>
      </w:r>
      <w:r w:rsidR="00EA3F50" w:rsidRPr="004A0E33">
        <w:rPr>
          <w:bCs/>
          <w:lang w:eastAsia="ru-RU"/>
        </w:rPr>
        <w:t>После апгрейда, все взятые на модернизацию устройства не уступа</w:t>
      </w:r>
      <w:r w:rsidR="00056F47" w:rsidRPr="004A0E33">
        <w:rPr>
          <w:bCs/>
          <w:lang w:eastAsia="ru-RU"/>
        </w:rPr>
        <w:t>ю</w:t>
      </w:r>
      <w:r w:rsidR="00EA3F50" w:rsidRPr="004A0E33">
        <w:rPr>
          <w:bCs/>
          <w:lang w:eastAsia="ru-RU"/>
        </w:rPr>
        <w:t xml:space="preserve">т в основных технических характеристиках более дорогим современными аналогами. В том числе, в ряде показателей </w:t>
      </w:r>
      <w:r w:rsidR="004A0E33" w:rsidRPr="004A0E33">
        <w:rPr>
          <w:bCs/>
          <w:lang w:eastAsia="ru-RU"/>
        </w:rPr>
        <w:t>модернизированное</w:t>
      </w:r>
      <w:r w:rsidR="00056F47" w:rsidRPr="004A0E33">
        <w:rPr>
          <w:bCs/>
          <w:lang w:eastAsia="ru-RU"/>
        </w:rPr>
        <w:t xml:space="preserve"> </w:t>
      </w:r>
      <w:r w:rsidR="00EA3F50" w:rsidRPr="004A0E33">
        <w:rPr>
          <w:bCs/>
          <w:lang w:eastAsia="ru-RU"/>
        </w:rPr>
        <w:t xml:space="preserve">изделие превосходит существующие </w:t>
      </w:r>
      <w:r w:rsidR="00A974D2">
        <w:rPr>
          <w:bCs/>
          <w:lang w:eastAsia="ru-RU"/>
        </w:rPr>
        <w:t xml:space="preserve">на рынке </w:t>
      </w:r>
      <w:r w:rsidR="00EA3F50" w:rsidRPr="004A0E33">
        <w:rPr>
          <w:bCs/>
          <w:lang w:eastAsia="ru-RU"/>
        </w:rPr>
        <w:t xml:space="preserve">решения по массогабаритным характеристикам, </w:t>
      </w:r>
      <w:proofErr w:type="spellStart"/>
      <w:r w:rsidR="00EA3F50" w:rsidRPr="004A0E33">
        <w:rPr>
          <w:bCs/>
          <w:lang w:eastAsia="ru-RU"/>
        </w:rPr>
        <w:t>экологичности</w:t>
      </w:r>
      <w:proofErr w:type="spellEnd"/>
      <w:r w:rsidR="00EA3F50" w:rsidRPr="004A0E33">
        <w:rPr>
          <w:bCs/>
          <w:lang w:eastAsia="ru-RU"/>
        </w:rPr>
        <w:t xml:space="preserve">, </w:t>
      </w:r>
      <w:proofErr w:type="spellStart"/>
      <w:r w:rsidR="00EA3F50" w:rsidRPr="004A0E33">
        <w:rPr>
          <w:bCs/>
          <w:lang w:eastAsia="ru-RU"/>
        </w:rPr>
        <w:t>энергоэффективности</w:t>
      </w:r>
      <w:proofErr w:type="spellEnd"/>
      <w:r w:rsidR="00EA3F50" w:rsidRPr="004A0E33">
        <w:rPr>
          <w:bCs/>
          <w:lang w:eastAsia="ru-RU"/>
        </w:rPr>
        <w:t xml:space="preserve"> и др.</w:t>
      </w:r>
    </w:p>
    <w:p w:rsidR="006F1058" w:rsidRPr="004A0E33" w:rsidRDefault="006F1058" w:rsidP="006F1058">
      <w:pPr>
        <w:contextualSpacing/>
        <w:rPr>
          <w:lang w:eastAsia="ru-RU"/>
        </w:rPr>
      </w:pPr>
      <w:r w:rsidRPr="004A0E33">
        <w:rPr>
          <w:lang w:eastAsia="ru-RU"/>
        </w:rPr>
        <w:t>Проект основан на задачах, предусмотренных в следующих официальных документах Р</w:t>
      </w:r>
      <w:r w:rsidR="008B6D7E" w:rsidRPr="004A0E33">
        <w:rPr>
          <w:lang w:eastAsia="ru-RU"/>
        </w:rPr>
        <w:t>оссийской Федерации</w:t>
      </w:r>
      <w:r w:rsidRPr="004A0E33">
        <w:rPr>
          <w:lang w:eastAsia="ru-RU"/>
        </w:rPr>
        <w:t>:</w:t>
      </w:r>
    </w:p>
    <w:p w:rsidR="006F1058" w:rsidRPr="004A0E33" w:rsidRDefault="006F1058" w:rsidP="006F1058">
      <w:pPr>
        <w:contextualSpacing/>
        <w:rPr>
          <w:lang w:eastAsia="ru-RU"/>
        </w:rPr>
      </w:pPr>
      <w:r w:rsidRPr="004A0E33">
        <w:rPr>
          <w:lang w:eastAsia="ru-RU"/>
        </w:rPr>
        <w:t>1)</w:t>
      </w:r>
      <w:r w:rsidR="004A0E33" w:rsidRPr="004A0E33">
        <w:rPr>
          <w:lang w:eastAsia="ru-RU"/>
        </w:rPr>
        <w:t xml:space="preserve"> «Концепция </w:t>
      </w:r>
      <w:r w:rsidRPr="004A0E33">
        <w:rPr>
          <w:lang w:eastAsia="ru-RU"/>
        </w:rPr>
        <w:t>долгосрочного социально-экономического развития Российской Федерации на период до 2020»</w:t>
      </w:r>
      <w:r w:rsidR="005B5096" w:rsidRPr="004A0E33">
        <w:rPr>
          <w:lang w:eastAsia="ru-RU"/>
        </w:rPr>
        <w:t>.</w:t>
      </w:r>
      <w:r w:rsidRPr="004A0E33">
        <w:rPr>
          <w:lang w:eastAsia="ru-RU"/>
        </w:rPr>
        <w:t xml:space="preserve"> </w:t>
      </w:r>
    </w:p>
    <w:p w:rsidR="006F1058" w:rsidRPr="004A0E33" w:rsidRDefault="006F1058" w:rsidP="006F1058">
      <w:pPr>
        <w:contextualSpacing/>
        <w:rPr>
          <w:lang w:eastAsia="ru-RU"/>
        </w:rPr>
      </w:pPr>
      <w:r w:rsidRPr="004A0E33">
        <w:rPr>
          <w:lang w:eastAsia="ru-RU"/>
        </w:rPr>
        <w:t>2) «Стратегия инновационного развития Российской Федерации на период до 2020 года»</w:t>
      </w:r>
      <w:r w:rsidR="005B5096" w:rsidRPr="004A0E33">
        <w:rPr>
          <w:lang w:eastAsia="ru-RU"/>
        </w:rPr>
        <w:t>.</w:t>
      </w:r>
    </w:p>
    <w:p w:rsidR="006F1058" w:rsidRPr="004A0E33" w:rsidRDefault="006F1058" w:rsidP="006F1058">
      <w:pPr>
        <w:contextualSpacing/>
        <w:rPr>
          <w:lang w:eastAsia="ru-RU"/>
        </w:rPr>
      </w:pPr>
      <w:r w:rsidRPr="004A0E33">
        <w:rPr>
          <w:lang w:eastAsia="ru-RU"/>
        </w:rPr>
        <w:t>3) «Стратегия развития медицинской науки в Российской Федерации на период до 2025 года»</w:t>
      </w:r>
      <w:r w:rsidR="005B5096" w:rsidRPr="004A0E33">
        <w:rPr>
          <w:lang w:eastAsia="ru-RU"/>
        </w:rPr>
        <w:t>.</w:t>
      </w:r>
    </w:p>
    <w:p w:rsidR="006F1058" w:rsidRPr="004A0E33" w:rsidRDefault="006F1058" w:rsidP="005B5096">
      <w:pPr>
        <w:suppressAutoHyphens/>
        <w:rPr>
          <w:rFonts w:eastAsia="Times New Roman"/>
          <w:szCs w:val="28"/>
          <w:lang w:eastAsia="ru-RU"/>
        </w:rPr>
      </w:pPr>
      <w:r w:rsidRPr="004A0E33">
        <w:rPr>
          <w:rFonts w:eastAsia="Times New Roman"/>
          <w:szCs w:val="28"/>
          <w:lang w:eastAsia="ru-RU"/>
        </w:rPr>
        <w:t>4) «Государственная программа Российской Федерации «Развития </w:t>
      </w:r>
      <w:r w:rsidR="00586FD4" w:rsidRPr="004A0E33">
        <w:rPr>
          <w:rFonts w:eastAsia="Times New Roman"/>
          <w:szCs w:val="28"/>
          <w:lang w:eastAsia="ru-RU"/>
        </w:rPr>
        <w:br/>
      </w:r>
      <w:r w:rsidRPr="004A0E33">
        <w:rPr>
          <w:rFonts w:eastAsia="Times New Roman"/>
          <w:szCs w:val="28"/>
          <w:lang w:eastAsia="ru-RU"/>
        </w:rPr>
        <w:t>здравоохранения» на 2013-2020 годы»</w:t>
      </w:r>
      <w:r w:rsidR="005B5096" w:rsidRPr="004A0E33">
        <w:rPr>
          <w:rFonts w:eastAsia="Times New Roman"/>
          <w:szCs w:val="28"/>
          <w:lang w:eastAsia="ru-RU"/>
        </w:rPr>
        <w:t>.</w:t>
      </w:r>
    </w:p>
    <w:p w:rsidR="006F1058" w:rsidRPr="004A0E33" w:rsidRDefault="006F1058" w:rsidP="005B5096">
      <w:pPr>
        <w:suppressAutoHyphens/>
        <w:rPr>
          <w:rFonts w:eastAsia="Times New Roman"/>
          <w:szCs w:val="28"/>
          <w:lang w:eastAsia="ru-RU"/>
        </w:rPr>
      </w:pPr>
      <w:r w:rsidRPr="004A0E33">
        <w:rPr>
          <w:rFonts w:eastAsia="Times New Roman"/>
          <w:szCs w:val="28"/>
          <w:lang w:eastAsia="ru-RU"/>
        </w:rPr>
        <w:t>5) «Государственная программа Российской Федерации «Развитие </w:t>
      </w:r>
      <w:r w:rsidR="00586FD4" w:rsidRPr="004A0E33">
        <w:rPr>
          <w:rFonts w:eastAsia="Times New Roman"/>
          <w:szCs w:val="28"/>
          <w:lang w:eastAsia="ru-RU"/>
        </w:rPr>
        <w:br/>
      </w:r>
      <w:r w:rsidRPr="004A0E33">
        <w:rPr>
          <w:rFonts w:eastAsia="Times New Roman"/>
          <w:szCs w:val="28"/>
          <w:lang w:eastAsia="ru-RU"/>
        </w:rPr>
        <w:t>образования» на 2013-2020 годы»</w:t>
      </w:r>
      <w:r w:rsidR="005B5096" w:rsidRPr="004A0E33">
        <w:rPr>
          <w:rFonts w:eastAsia="Times New Roman"/>
          <w:szCs w:val="28"/>
          <w:lang w:eastAsia="ru-RU"/>
        </w:rPr>
        <w:t>.</w:t>
      </w:r>
    </w:p>
    <w:p w:rsidR="006F1058" w:rsidRPr="004A0E33" w:rsidRDefault="006F1058" w:rsidP="005B5096">
      <w:pPr>
        <w:suppressAutoHyphens/>
        <w:rPr>
          <w:rFonts w:eastAsia="Times New Roman"/>
          <w:szCs w:val="28"/>
          <w:lang w:eastAsia="ru-RU"/>
        </w:rPr>
      </w:pPr>
      <w:r w:rsidRPr="004A0E33">
        <w:rPr>
          <w:rFonts w:eastAsia="Times New Roman"/>
          <w:szCs w:val="28"/>
          <w:lang w:eastAsia="ru-RU"/>
        </w:rPr>
        <w:t>6) «Государственная программа Российской Федерации «Развитие науки и </w:t>
      </w:r>
      <w:r w:rsidR="005B5096" w:rsidRPr="004A0E33">
        <w:rPr>
          <w:rFonts w:eastAsia="Times New Roman"/>
          <w:szCs w:val="28"/>
          <w:lang w:eastAsia="ru-RU"/>
        </w:rPr>
        <w:br/>
        <w:t>т</w:t>
      </w:r>
      <w:r w:rsidRPr="004A0E33">
        <w:rPr>
          <w:rFonts w:eastAsia="Times New Roman"/>
          <w:szCs w:val="28"/>
          <w:lang w:eastAsia="ru-RU"/>
        </w:rPr>
        <w:t>ехнологий» на 2013-2020 годы»</w:t>
      </w:r>
      <w:r w:rsidR="005B5096" w:rsidRPr="004A0E33">
        <w:rPr>
          <w:rFonts w:eastAsia="Times New Roman"/>
          <w:szCs w:val="28"/>
          <w:lang w:eastAsia="ru-RU"/>
        </w:rPr>
        <w:t>.</w:t>
      </w:r>
    </w:p>
    <w:p w:rsidR="006F1058" w:rsidRPr="004A0E33" w:rsidRDefault="006F1058" w:rsidP="005B5096">
      <w:pPr>
        <w:contextualSpacing/>
        <w:rPr>
          <w:lang w:eastAsia="ru-RU"/>
        </w:rPr>
      </w:pPr>
      <w:r w:rsidRPr="004A0E33">
        <w:rPr>
          <w:lang w:eastAsia="ru-RU"/>
        </w:rPr>
        <w:t xml:space="preserve">Предложенный проект направлен на выполнение предписаний Президента Российской Федерации и Правительства России по «Развитию молодёжной политики и вовлечению активной </w:t>
      </w:r>
      <w:r w:rsidR="00187F28" w:rsidRPr="004A0E33">
        <w:rPr>
          <w:lang w:eastAsia="ru-RU"/>
        </w:rPr>
        <w:t xml:space="preserve">молодёжи </w:t>
      </w:r>
      <w:r w:rsidRPr="004A0E33">
        <w:rPr>
          <w:lang w:eastAsia="ru-RU"/>
        </w:rPr>
        <w:t xml:space="preserve">в научно-техническую </w:t>
      </w:r>
      <w:r w:rsidRPr="004A0E33">
        <w:rPr>
          <w:lang w:eastAsia="ru-RU"/>
        </w:rPr>
        <w:lastRenderedPageBreak/>
        <w:t>деятельность».</w:t>
      </w:r>
      <w:r w:rsidR="005B5096" w:rsidRPr="004A0E33">
        <w:rPr>
          <w:lang w:eastAsia="ru-RU"/>
        </w:rPr>
        <w:t xml:space="preserve"> </w:t>
      </w:r>
      <w:r w:rsidRPr="004A0E33">
        <w:rPr>
          <w:lang w:eastAsia="ru-RU"/>
        </w:rPr>
        <w:t>Реализация проекта позволит выполнить следующие законодательные нормативы</w:t>
      </w:r>
      <w:r w:rsidRPr="004A0E33">
        <w:rPr>
          <w:b/>
          <w:i/>
          <w:lang w:eastAsia="ru-RU"/>
        </w:rPr>
        <w:t>:</w:t>
      </w:r>
    </w:p>
    <w:p w:rsidR="006F1058" w:rsidRPr="004A0E33" w:rsidRDefault="006F1058" w:rsidP="006F1058">
      <w:pPr>
        <w:contextualSpacing/>
        <w:rPr>
          <w:lang w:eastAsia="ru-RU"/>
        </w:rPr>
      </w:pPr>
      <w:r w:rsidRPr="004A0E33">
        <w:rPr>
          <w:lang w:eastAsia="ru-RU"/>
        </w:rPr>
        <w:t>● создание новых рабочих мест;</w:t>
      </w:r>
    </w:p>
    <w:p w:rsidR="006F1058" w:rsidRPr="004A0E33" w:rsidRDefault="006F1058" w:rsidP="006F1058">
      <w:pPr>
        <w:contextualSpacing/>
        <w:rPr>
          <w:lang w:eastAsia="ru-RU"/>
        </w:rPr>
      </w:pPr>
      <w:r w:rsidRPr="004A0E33">
        <w:rPr>
          <w:lang w:eastAsia="ru-RU"/>
        </w:rPr>
        <w:t>● создание высокотехнологичных научных мест для молодых учёных;</w:t>
      </w:r>
    </w:p>
    <w:p w:rsidR="006F1058" w:rsidRPr="004A0E33" w:rsidRDefault="006F1058" w:rsidP="006F1058">
      <w:pPr>
        <w:contextualSpacing/>
        <w:rPr>
          <w:lang w:eastAsia="ru-RU"/>
        </w:rPr>
      </w:pPr>
      <w:r w:rsidRPr="004A0E33">
        <w:rPr>
          <w:lang w:eastAsia="ru-RU"/>
        </w:rPr>
        <w:t>● создание и модернизация устаревающе</w:t>
      </w:r>
      <w:r w:rsidR="008B6D7E" w:rsidRPr="004A0E33">
        <w:rPr>
          <w:lang w:eastAsia="ru-RU"/>
        </w:rPr>
        <w:t>го лабораторного оборудования </w:t>
      </w:r>
      <w:r w:rsidR="008B6D7E" w:rsidRPr="004A0E33">
        <w:rPr>
          <w:lang w:eastAsia="ru-RU"/>
        </w:rPr>
        <w:br/>
        <w:t>дл</w:t>
      </w:r>
      <w:r w:rsidRPr="004A0E33">
        <w:rPr>
          <w:lang w:eastAsia="ru-RU"/>
        </w:rPr>
        <w:t>я малобюджетных образовательных учреждений;</w:t>
      </w:r>
    </w:p>
    <w:p w:rsidR="006F1058" w:rsidRPr="004A0E33" w:rsidRDefault="006F1058" w:rsidP="006F1058">
      <w:pPr>
        <w:contextualSpacing/>
        <w:rPr>
          <w:lang w:eastAsia="ru-RU"/>
        </w:rPr>
      </w:pPr>
      <w:r w:rsidRPr="004A0E33">
        <w:rPr>
          <w:lang w:eastAsia="ru-RU"/>
        </w:rPr>
        <w:t>● поддержка научной деятельности среди молодёжи и повышение её интереса путём внедрения в образовательный процесс новых современных технологий;</w:t>
      </w:r>
    </w:p>
    <w:p w:rsidR="006F1058" w:rsidRPr="004A0E33" w:rsidRDefault="006F1058" w:rsidP="006F1058">
      <w:pPr>
        <w:contextualSpacing/>
        <w:rPr>
          <w:lang w:eastAsia="ru-RU"/>
        </w:rPr>
      </w:pPr>
      <w:r w:rsidRPr="004A0E33">
        <w:rPr>
          <w:lang w:eastAsia="ru-RU"/>
        </w:rPr>
        <w:t>● поддержка молодых новаторов и практическая реализация их идей путём доступа к современным технологиям в науке и технике.</w:t>
      </w:r>
    </w:p>
    <w:p w:rsidR="00586FD4" w:rsidRPr="004A0E33" w:rsidRDefault="004A0E33" w:rsidP="008729D5">
      <w:pPr>
        <w:contextualSpacing/>
        <w:rPr>
          <w:lang w:eastAsia="ru-RU"/>
        </w:rPr>
      </w:pPr>
      <w:r>
        <w:rPr>
          <w:lang w:eastAsia="ru-RU"/>
        </w:rPr>
        <w:t>Кроме того, м</w:t>
      </w:r>
      <w:r w:rsidR="008729D5" w:rsidRPr="004A0E33">
        <w:rPr>
          <w:lang w:eastAsia="ru-RU"/>
        </w:rPr>
        <w:t>олодому учёному или студенту, который занимается исследованиями в области к</w:t>
      </w:r>
      <w:r w:rsidR="006F1058" w:rsidRPr="004A0E33">
        <w:rPr>
          <w:lang w:eastAsia="ru-RU"/>
        </w:rPr>
        <w:t>леточной биологии</w:t>
      </w:r>
      <w:r w:rsidR="00904315" w:rsidRPr="004A0E33">
        <w:rPr>
          <w:lang w:eastAsia="ru-RU"/>
        </w:rPr>
        <w:t xml:space="preserve"> и медицины не потребуется больших </w:t>
      </w:r>
      <w:r w:rsidR="00DE5472" w:rsidRPr="004A0E33">
        <w:rPr>
          <w:lang w:eastAsia="ru-RU"/>
        </w:rPr>
        <w:t xml:space="preserve">временных </w:t>
      </w:r>
      <w:r w:rsidR="00904315" w:rsidRPr="004A0E33">
        <w:rPr>
          <w:lang w:eastAsia="ru-RU"/>
        </w:rPr>
        <w:t xml:space="preserve">затрат </w:t>
      </w:r>
      <w:r w:rsidR="00DE5472" w:rsidRPr="004A0E33">
        <w:rPr>
          <w:lang w:eastAsia="ru-RU"/>
        </w:rPr>
        <w:t>на обучение</w:t>
      </w:r>
      <w:r w:rsidR="00904315" w:rsidRPr="004A0E33">
        <w:rPr>
          <w:lang w:eastAsia="ru-RU"/>
        </w:rPr>
        <w:t xml:space="preserve"> </w:t>
      </w:r>
      <w:r w:rsidR="00DE5472" w:rsidRPr="004A0E33">
        <w:rPr>
          <w:lang w:eastAsia="ru-RU"/>
        </w:rPr>
        <w:t xml:space="preserve">по </w:t>
      </w:r>
      <w:r w:rsidR="00904315" w:rsidRPr="004A0E33">
        <w:rPr>
          <w:lang w:eastAsia="ru-RU"/>
        </w:rPr>
        <w:t xml:space="preserve">работе с модернизированным устройством на что </w:t>
      </w:r>
      <w:r w:rsidR="008B6D7E" w:rsidRPr="004A0E33">
        <w:rPr>
          <w:lang w:eastAsia="ru-RU"/>
        </w:rPr>
        <w:t xml:space="preserve">также </w:t>
      </w:r>
      <w:r w:rsidR="00904315" w:rsidRPr="004A0E33">
        <w:rPr>
          <w:lang w:eastAsia="ru-RU"/>
        </w:rPr>
        <w:t xml:space="preserve">тратятся большие </w:t>
      </w:r>
      <w:r w:rsidR="00586FD4" w:rsidRPr="004A0E33">
        <w:rPr>
          <w:lang w:eastAsia="ru-RU"/>
        </w:rPr>
        <w:t xml:space="preserve">финансовые </w:t>
      </w:r>
      <w:r w:rsidR="00904315" w:rsidRPr="004A0E33">
        <w:rPr>
          <w:lang w:eastAsia="ru-RU"/>
        </w:rPr>
        <w:t xml:space="preserve">затраты в учебных заведениях. </w:t>
      </w:r>
      <w:r w:rsidR="00D951DB" w:rsidRPr="004A0E33">
        <w:rPr>
          <w:lang w:eastAsia="ru-RU"/>
        </w:rPr>
        <w:t>Н</w:t>
      </w:r>
      <w:r w:rsidR="00DE5472" w:rsidRPr="004A0E33">
        <w:rPr>
          <w:lang w:eastAsia="ru-RU"/>
        </w:rPr>
        <w:t>аличие</w:t>
      </w:r>
      <w:r w:rsidR="00D951DB" w:rsidRPr="004A0E33">
        <w:rPr>
          <w:lang w:eastAsia="ru-RU"/>
        </w:rPr>
        <w:t xml:space="preserve"> современной</w:t>
      </w:r>
      <w:r w:rsidR="00DE5472" w:rsidRPr="004A0E33">
        <w:rPr>
          <w:lang w:eastAsia="ru-RU"/>
        </w:rPr>
        <w:t xml:space="preserve"> лабораторной техники</w:t>
      </w:r>
      <w:r w:rsidR="00D951DB" w:rsidRPr="004A0E33">
        <w:rPr>
          <w:lang w:eastAsia="ru-RU"/>
        </w:rPr>
        <w:t xml:space="preserve"> </w:t>
      </w:r>
      <w:r w:rsidR="00F25778" w:rsidRPr="004A0E33">
        <w:rPr>
          <w:lang w:eastAsia="ru-RU"/>
        </w:rPr>
        <w:t xml:space="preserve">позволят молодым </w:t>
      </w:r>
      <w:r w:rsidR="000E4DE6" w:rsidRPr="004A0E33">
        <w:rPr>
          <w:lang w:eastAsia="ru-RU"/>
        </w:rPr>
        <w:t>учёным</w:t>
      </w:r>
      <w:r w:rsidR="00F25778" w:rsidRPr="004A0E33">
        <w:rPr>
          <w:lang w:eastAsia="ru-RU"/>
        </w:rPr>
        <w:t xml:space="preserve"> выполнять </w:t>
      </w:r>
      <w:r w:rsidR="000E4DE6" w:rsidRPr="004A0E33">
        <w:rPr>
          <w:lang w:eastAsia="ru-RU"/>
        </w:rPr>
        <w:t xml:space="preserve">сложные </w:t>
      </w:r>
      <w:r w:rsidRPr="004A0E33">
        <w:rPr>
          <w:lang w:eastAsia="ru-RU"/>
        </w:rPr>
        <w:t xml:space="preserve">современные </w:t>
      </w:r>
      <w:r w:rsidR="00F25778" w:rsidRPr="004A0E33">
        <w:rPr>
          <w:lang w:eastAsia="ru-RU"/>
        </w:rPr>
        <w:t xml:space="preserve">опыты и обрабатывать </w:t>
      </w:r>
      <w:r>
        <w:rPr>
          <w:lang w:eastAsia="ru-RU"/>
        </w:rPr>
        <w:t>большой объём данных</w:t>
      </w:r>
      <w:r w:rsidR="00F25778" w:rsidRPr="004A0E33">
        <w:rPr>
          <w:lang w:eastAsia="ru-RU"/>
        </w:rPr>
        <w:t xml:space="preserve"> анализов и измерений в электронном виде</w:t>
      </w:r>
      <w:r>
        <w:rPr>
          <w:lang w:eastAsia="ru-RU"/>
        </w:rPr>
        <w:t>. Проект значительно</w:t>
      </w:r>
      <w:r w:rsidR="000E4DE6" w:rsidRPr="004A0E33">
        <w:rPr>
          <w:lang w:eastAsia="ru-RU"/>
        </w:rPr>
        <w:t xml:space="preserve"> </w:t>
      </w:r>
      <w:r w:rsidR="00056F47" w:rsidRPr="004A0E33">
        <w:rPr>
          <w:lang w:eastAsia="ru-RU"/>
        </w:rPr>
        <w:t>упростит</w:t>
      </w:r>
      <w:r w:rsidR="008B6D7E" w:rsidRPr="004A0E33">
        <w:rPr>
          <w:lang w:eastAsia="ru-RU"/>
        </w:rPr>
        <w:t xml:space="preserve"> </w:t>
      </w:r>
      <w:r w:rsidR="00D951DB" w:rsidRPr="004A0E33">
        <w:rPr>
          <w:lang w:eastAsia="ru-RU"/>
        </w:rPr>
        <w:t xml:space="preserve">массовый доступ к новым технологиям </w:t>
      </w:r>
      <w:r w:rsidR="008B6D7E" w:rsidRPr="004A0E33">
        <w:rPr>
          <w:lang w:eastAsia="ru-RU"/>
        </w:rPr>
        <w:t xml:space="preserve">среди молодёжи </w:t>
      </w:r>
      <w:r w:rsidR="00D951DB" w:rsidRPr="004A0E33">
        <w:rPr>
          <w:lang w:eastAsia="ru-RU"/>
        </w:rPr>
        <w:t xml:space="preserve">и </w:t>
      </w:r>
      <w:r w:rsidR="000E4DE6" w:rsidRPr="004A0E33">
        <w:rPr>
          <w:lang w:eastAsia="ru-RU"/>
        </w:rPr>
        <w:t xml:space="preserve">повысит </w:t>
      </w:r>
      <w:r w:rsidR="00D951DB" w:rsidRPr="004A0E33">
        <w:rPr>
          <w:lang w:eastAsia="ru-RU"/>
        </w:rPr>
        <w:t>интерес к научным исследованиям</w:t>
      </w:r>
      <w:r w:rsidR="00F25778" w:rsidRPr="004A0E33">
        <w:rPr>
          <w:lang w:eastAsia="ru-RU"/>
        </w:rPr>
        <w:t xml:space="preserve">. </w:t>
      </w:r>
    </w:p>
    <w:p w:rsidR="005854B1" w:rsidRPr="00146462" w:rsidRDefault="005854B1" w:rsidP="00385ED5">
      <w:pPr>
        <w:pStyle w:val="a"/>
        <w:widowControl w:val="0"/>
        <w:numPr>
          <w:ilvl w:val="0"/>
          <w:numId w:val="0"/>
        </w:numPr>
        <w:contextualSpacing/>
        <w:jc w:val="center"/>
      </w:pPr>
      <w:r w:rsidRPr="00146462">
        <w:t>Цели научной работы</w:t>
      </w:r>
    </w:p>
    <w:p w:rsidR="005854B1" w:rsidRDefault="003C7816" w:rsidP="003C7816">
      <w:pPr>
        <w:widowControl w:val="0"/>
        <w:contextualSpacing/>
      </w:pPr>
      <w:r>
        <w:t xml:space="preserve">1. Разработка проектного плана апгрейда базового лабораторного оборудования с </w:t>
      </w:r>
      <w:r w:rsidRPr="008729D5">
        <w:t>последующим инженерно-техническим и программным сопровождением</w:t>
      </w:r>
      <w:r>
        <w:t xml:space="preserve"> для </w:t>
      </w:r>
      <w:r w:rsidR="008729D5">
        <w:t>создани</w:t>
      </w:r>
      <w:r>
        <w:t>я</w:t>
      </w:r>
      <w:r w:rsidR="008729D5">
        <w:t xml:space="preserve"> </w:t>
      </w:r>
      <w:r w:rsidR="008729D5" w:rsidRPr="008729D5">
        <w:t xml:space="preserve">высокотехнологичных научно-исследовательских рабочих мест </w:t>
      </w:r>
      <w:r>
        <w:t>в области клеточной биологии.</w:t>
      </w:r>
    </w:p>
    <w:p w:rsidR="003C7816" w:rsidRPr="00146462" w:rsidRDefault="003C7816" w:rsidP="003C7816">
      <w:pPr>
        <w:widowControl w:val="0"/>
        <w:contextualSpacing/>
      </w:pPr>
      <w:r>
        <w:t xml:space="preserve">2. Разработка экономического инвестиционного бизнес-проекта по модернизации и апгрейду базового лабораторного оборудования, находящегося на обеспечении ВУЗов, техникумов, школ, малых предприятий г. </w:t>
      </w:r>
      <w:proofErr w:type="spellStart"/>
      <w:r>
        <w:t>Смолеснка</w:t>
      </w:r>
      <w:proofErr w:type="spellEnd"/>
      <w:r>
        <w:t xml:space="preserve"> и Смоленской области.</w:t>
      </w:r>
    </w:p>
    <w:p w:rsidR="004A0E33" w:rsidRDefault="004A0E33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5854B1" w:rsidRPr="00146462" w:rsidRDefault="005854B1" w:rsidP="00385ED5">
      <w:pPr>
        <w:widowControl w:val="0"/>
        <w:ind w:firstLine="0"/>
        <w:contextualSpacing/>
        <w:jc w:val="center"/>
        <w:rPr>
          <w:b/>
        </w:rPr>
      </w:pPr>
      <w:r w:rsidRPr="00146462">
        <w:rPr>
          <w:b/>
        </w:rPr>
        <w:lastRenderedPageBreak/>
        <w:t>Задачи научной работы</w:t>
      </w:r>
    </w:p>
    <w:p w:rsidR="005854B1" w:rsidRPr="00146462" w:rsidRDefault="005854B1" w:rsidP="005854B1">
      <w:pPr>
        <w:widowControl w:val="0"/>
        <w:contextualSpacing/>
      </w:pPr>
      <w:r w:rsidRPr="00146462">
        <w:t>Цел</w:t>
      </w:r>
      <w:r w:rsidR="003C7816">
        <w:t>и</w:t>
      </w:r>
      <w:r w:rsidRPr="00146462">
        <w:t xml:space="preserve"> научной работы достигаются решением следующих задач:</w:t>
      </w:r>
    </w:p>
    <w:p w:rsidR="005854B1" w:rsidRPr="00146462" w:rsidRDefault="00F62125" w:rsidP="005854B1">
      <w:pPr>
        <w:widowControl w:val="0"/>
        <w:contextualSpacing/>
      </w:pPr>
      <w:r>
        <w:rPr>
          <w:szCs w:val="28"/>
        </w:rPr>
        <w:t>–</w:t>
      </w:r>
      <w:r>
        <w:t> </w:t>
      </w:r>
      <w:r w:rsidR="00F4402E">
        <w:t xml:space="preserve">разработка проектов модернизации </w:t>
      </w:r>
      <w:r w:rsidR="00246E8D">
        <w:t xml:space="preserve">и апгрейда </w:t>
      </w:r>
      <w:r w:rsidR="00F4402E">
        <w:t>базового лабораторного оборудования</w:t>
      </w:r>
      <w:r w:rsidR="00B41705">
        <w:t xml:space="preserve"> </w:t>
      </w:r>
      <w:r w:rsidR="004A0E33">
        <w:t>в области клеточной биологии</w:t>
      </w:r>
      <w:r w:rsidR="00246E8D">
        <w:t>;</w:t>
      </w:r>
    </w:p>
    <w:p w:rsidR="005854B1" w:rsidRPr="00146462" w:rsidRDefault="00F62125" w:rsidP="005854B1">
      <w:pPr>
        <w:widowControl w:val="0"/>
        <w:contextualSpacing/>
      </w:pPr>
      <w:r>
        <w:rPr>
          <w:szCs w:val="28"/>
        </w:rPr>
        <w:t>–</w:t>
      </w:r>
      <w:r>
        <w:t> </w:t>
      </w:r>
      <w:r w:rsidR="00F36031">
        <w:t>разработка инвестиционного проекта по развитию студенческого КБ, который занимается вопросом апгрейда базового лабораторного оборудования</w:t>
      </w:r>
      <w:r w:rsidR="005854B1" w:rsidRPr="00146462">
        <w:t>;</w:t>
      </w:r>
    </w:p>
    <w:p w:rsidR="005854B1" w:rsidRDefault="00F62125" w:rsidP="005854B1">
      <w:pPr>
        <w:widowControl w:val="0"/>
        <w:contextualSpacing/>
      </w:pPr>
      <w:r>
        <w:rPr>
          <w:szCs w:val="28"/>
        </w:rPr>
        <w:t>–</w:t>
      </w:r>
      <w:r>
        <w:t> </w:t>
      </w:r>
      <w:r w:rsidR="005854B1" w:rsidRPr="00146462">
        <w:t xml:space="preserve">разработка </w:t>
      </w:r>
      <w:r w:rsidR="00F36031">
        <w:t>оригинальных программных продуктов и технических решений и их последующая патентная защита</w:t>
      </w:r>
      <w:r w:rsidR="00246E8D">
        <w:t>;</w:t>
      </w:r>
    </w:p>
    <w:p w:rsidR="00246E8D" w:rsidRPr="0005626D" w:rsidRDefault="00246E8D" w:rsidP="005854B1">
      <w:pPr>
        <w:widowControl w:val="0"/>
        <w:contextualSpacing/>
        <w:rPr>
          <w:szCs w:val="28"/>
        </w:rPr>
      </w:pPr>
      <w:r w:rsidRPr="0005626D">
        <w:rPr>
          <w:szCs w:val="28"/>
        </w:rPr>
        <w:t>– исследование существующих технологий безопасности, миниатюризации, автономности и э</w:t>
      </w:r>
      <w:r w:rsidR="00027019">
        <w:rPr>
          <w:szCs w:val="28"/>
        </w:rPr>
        <w:t>нергоэффективности</w:t>
      </w:r>
      <w:bookmarkStart w:id="0" w:name="_GoBack"/>
      <w:bookmarkEnd w:id="0"/>
      <w:r w:rsidRPr="0005626D">
        <w:rPr>
          <w:szCs w:val="28"/>
        </w:rPr>
        <w:t xml:space="preserve"> электронного оборудования и внедрение их в разработки</w:t>
      </w:r>
      <w:r w:rsidR="0005626D" w:rsidRPr="0005626D">
        <w:rPr>
          <w:szCs w:val="28"/>
        </w:rPr>
        <w:t>.</w:t>
      </w:r>
    </w:p>
    <w:p w:rsidR="005854B1" w:rsidRPr="005854B1" w:rsidRDefault="005854B1" w:rsidP="0005626D">
      <w:pPr>
        <w:widowControl w:val="0"/>
        <w:ind w:firstLine="0"/>
        <w:contextualSpacing/>
        <w:jc w:val="center"/>
        <w:rPr>
          <w:b/>
        </w:rPr>
      </w:pPr>
      <w:r>
        <w:rPr>
          <w:b/>
        </w:rPr>
        <w:t>Н</w:t>
      </w:r>
      <w:r w:rsidRPr="005854B1">
        <w:rPr>
          <w:b/>
        </w:rPr>
        <w:t>аучная новизна и теоретическая значимость научной работы</w:t>
      </w:r>
    </w:p>
    <w:p w:rsidR="005854B1" w:rsidRDefault="005854B1" w:rsidP="005854B1">
      <w:pPr>
        <w:widowControl w:val="0"/>
        <w:contextualSpacing/>
      </w:pPr>
      <w:r>
        <w:t xml:space="preserve">Научную новизну составляют: </w:t>
      </w:r>
    </w:p>
    <w:p w:rsidR="005854B1" w:rsidRDefault="0005626D" w:rsidP="005854B1">
      <w:pPr>
        <w:widowControl w:val="0"/>
        <w:contextualSpacing/>
      </w:pPr>
      <w:r w:rsidRPr="0005626D">
        <w:rPr>
          <w:sz w:val="20"/>
          <w:szCs w:val="20"/>
        </w:rPr>
        <w:t>■</w:t>
      </w:r>
      <w:r w:rsidR="002A41F9">
        <w:rPr>
          <w:sz w:val="20"/>
          <w:szCs w:val="20"/>
        </w:rPr>
        <w:t> </w:t>
      </w:r>
      <w:r w:rsidR="00F62125">
        <w:t>технич</w:t>
      </w:r>
      <w:r w:rsidR="00CD0955">
        <w:t>е</w:t>
      </w:r>
      <w:r w:rsidR="00F62125">
        <w:t>ские</w:t>
      </w:r>
      <w:r>
        <w:t xml:space="preserve"> </w:t>
      </w:r>
      <w:r w:rsidR="00F62125">
        <w:t>ре</w:t>
      </w:r>
      <w:r>
        <w:t>шения, применённые в модернизированном оборудовании</w:t>
      </w:r>
      <w:r w:rsidR="00B370A4">
        <w:t>: расчёт минимального количества модулей, установка, настройка, адаптация к требуемым условиям среды, способы крепления модулей и блоков систем, методы тестирования и др.</w:t>
      </w:r>
      <w:r w:rsidR="005854B1">
        <w:t>;</w:t>
      </w:r>
    </w:p>
    <w:p w:rsidR="0005626D" w:rsidRDefault="0005626D" w:rsidP="0005626D">
      <w:pPr>
        <w:widowControl w:val="0"/>
        <w:contextualSpacing/>
      </w:pPr>
      <w:r w:rsidRPr="0005626D">
        <w:rPr>
          <w:sz w:val="20"/>
          <w:szCs w:val="20"/>
        </w:rPr>
        <w:t>■</w:t>
      </w:r>
      <w:r w:rsidR="002A41F9">
        <w:rPr>
          <w:sz w:val="20"/>
          <w:szCs w:val="20"/>
        </w:rPr>
        <w:t> </w:t>
      </w:r>
      <w:r w:rsidR="002A41F9" w:rsidRPr="002A41F9">
        <w:rPr>
          <w:szCs w:val="28"/>
        </w:rPr>
        <w:t>уникальные</w:t>
      </w:r>
      <w:r w:rsidR="002A41F9">
        <w:rPr>
          <w:szCs w:val="28"/>
        </w:rPr>
        <w:t xml:space="preserve"> </w:t>
      </w:r>
      <w:r w:rsidR="002A41F9">
        <w:t>п</w:t>
      </w:r>
      <w:r>
        <w:t>рограммные продукты</w:t>
      </w:r>
      <w:r w:rsidR="002A41F9">
        <w:t>, разраб</w:t>
      </w:r>
      <w:r w:rsidR="00F5468D">
        <w:t>отанные</w:t>
      </w:r>
      <w:r w:rsidR="002A41F9">
        <w:t xml:space="preserve"> для каждого модернизированного изделия</w:t>
      </w:r>
      <w:r w:rsidR="00A63AB5">
        <w:t>, обеспечивающие бесперебойное и гибкое функционирование всех узлов и систем модернизируемого оборудования</w:t>
      </w:r>
      <w:r w:rsidR="00F5468D">
        <w:t>;</w:t>
      </w:r>
    </w:p>
    <w:p w:rsidR="00F5468D" w:rsidRDefault="00F5468D" w:rsidP="00F5468D">
      <w:pPr>
        <w:widowControl w:val="0"/>
        <w:contextualSpacing/>
      </w:pPr>
      <w:r w:rsidRPr="0005626D">
        <w:rPr>
          <w:sz w:val="20"/>
          <w:szCs w:val="20"/>
        </w:rPr>
        <w:t>■</w:t>
      </w:r>
      <w:r>
        <w:rPr>
          <w:sz w:val="20"/>
          <w:szCs w:val="20"/>
        </w:rPr>
        <w:t> </w:t>
      </w:r>
      <w:r>
        <w:t xml:space="preserve">новые схемотехнические решения и </w:t>
      </w:r>
      <w:r w:rsidR="00B370A4">
        <w:t xml:space="preserve">их </w:t>
      </w:r>
      <w:r>
        <w:t>математические модели</w:t>
      </w:r>
      <w:r w:rsidR="00B370A4">
        <w:t>.</w:t>
      </w:r>
    </w:p>
    <w:p w:rsidR="0074077F" w:rsidRDefault="00A63AB5" w:rsidP="0074077F">
      <w:pPr>
        <w:rPr>
          <w:szCs w:val="28"/>
        </w:rPr>
      </w:pPr>
      <w:r>
        <w:rPr>
          <w:szCs w:val="28"/>
        </w:rPr>
        <w:t>Кроме того, р</w:t>
      </w:r>
      <w:r w:rsidR="0074077F" w:rsidRPr="0084316E">
        <w:rPr>
          <w:szCs w:val="28"/>
        </w:rPr>
        <w:t xml:space="preserve">езультаты </w:t>
      </w:r>
      <w:r>
        <w:rPr>
          <w:szCs w:val="28"/>
        </w:rPr>
        <w:t xml:space="preserve">проведённых научных </w:t>
      </w:r>
      <w:r w:rsidR="0074077F" w:rsidRPr="0084316E">
        <w:rPr>
          <w:szCs w:val="28"/>
        </w:rPr>
        <w:t>исследований позволяют в теоретической области:</w:t>
      </w:r>
    </w:p>
    <w:p w:rsidR="00502239" w:rsidRPr="00C7132C" w:rsidRDefault="00502239" w:rsidP="0074077F">
      <w:pPr>
        <w:rPr>
          <w:szCs w:val="28"/>
        </w:rPr>
      </w:pPr>
      <w:r>
        <w:rPr>
          <w:spacing w:val="5"/>
          <w:szCs w:val="28"/>
        </w:rPr>
        <w:t xml:space="preserve">● проводить </w:t>
      </w:r>
      <w:r>
        <w:rPr>
          <w:szCs w:val="28"/>
        </w:rPr>
        <w:t>измерения в области микробиологии и обрабатывать полученные массивы данных в электронном виде</w:t>
      </w:r>
      <w:r w:rsidR="00C7132C">
        <w:rPr>
          <w:szCs w:val="28"/>
        </w:rPr>
        <w:t>;</w:t>
      </w:r>
    </w:p>
    <w:p w:rsidR="0074077F" w:rsidRDefault="00A63AB5" w:rsidP="0074077F">
      <w:pPr>
        <w:rPr>
          <w:szCs w:val="28"/>
        </w:rPr>
      </w:pPr>
      <w:r>
        <w:rPr>
          <w:spacing w:val="5"/>
          <w:szCs w:val="28"/>
        </w:rPr>
        <w:t>● </w:t>
      </w:r>
      <w:r w:rsidR="0074077F">
        <w:rPr>
          <w:spacing w:val="5"/>
          <w:szCs w:val="28"/>
        </w:rPr>
        <w:t xml:space="preserve">проводить </w:t>
      </w:r>
      <w:r w:rsidR="0074077F" w:rsidRPr="000677AF">
        <w:rPr>
          <w:szCs w:val="28"/>
        </w:rPr>
        <w:t>математическо</w:t>
      </w:r>
      <w:r w:rsidR="0074077F">
        <w:rPr>
          <w:szCs w:val="28"/>
        </w:rPr>
        <w:t>е</w:t>
      </w:r>
      <w:r w:rsidR="0074077F" w:rsidRPr="000677AF">
        <w:rPr>
          <w:szCs w:val="28"/>
        </w:rPr>
        <w:t xml:space="preserve"> моделировани</w:t>
      </w:r>
      <w:r w:rsidR="0074077F">
        <w:rPr>
          <w:szCs w:val="28"/>
        </w:rPr>
        <w:t>е</w:t>
      </w:r>
      <w:r w:rsidR="0074077F" w:rsidRPr="000677AF">
        <w:rPr>
          <w:szCs w:val="28"/>
        </w:rPr>
        <w:t xml:space="preserve"> процесс</w:t>
      </w:r>
      <w:r w:rsidR="0074077F">
        <w:rPr>
          <w:szCs w:val="28"/>
        </w:rPr>
        <w:t xml:space="preserve">ов работы </w:t>
      </w:r>
      <w:r>
        <w:rPr>
          <w:szCs w:val="28"/>
        </w:rPr>
        <w:t xml:space="preserve">модернизированных </w:t>
      </w:r>
      <w:r w:rsidR="0074077F">
        <w:rPr>
          <w:szCs w:val="28"/>
        </w:rPr>
        <w:t>устройств в самых сложных и неустойчивых режимах;</w:t>
      </w:r>
    </w:p>
    <w:p w:rsidR="0074077F" w:rsidRDefault="00A63AB5" w:rsidP="0074077F">
      <w:pPr>
        <w:rPr>
          <w:szCs w:val="28"/>
        </w:rPr>
      </w:pPr>
      <w:r>
        <w:rPr>
          <w:spacing w:val="5"/>
          <w:szCs w:val="28"/>
        </w:rPr>
        <w:t>● </w:t>
      </w:r>
      <w:r w:rsidR="0074077F">
        <w:rPr>
          <w:szCs w:val="28"/>
        </w:rPr>
        <w:t xml:space="preserve">проводить расчёт </w:t>
      </w:r>
      <w:r>
        <w:rPr>
          <w:szCs w:val="28"/>
        </w:rPr>
        <w:t>всех компонентов, узлов и блоков</w:t>
      </w:r>
      <w:r w:rsidR="0074077F">
        <w:rPr>
          <w:szCs w:val="28"/>
        </w:rPr>
        <w:t xml:space="preserve"> устройства;</w:t>
      </w:r>
    </w:p>
    <w:p w:rsidR="0074077F" w:rsidRDefault="00A63AB5" w:rsidP="0074077F">
      <w:pPr>
        <w:rPr>
          <w:szCs w:val="28"/>
        </w:rPr>
      </w:pPr>
      <w:r>
        <w:rPr>
          <w:spacing w:val="5"/>
          <w:szCs w:val="28"/>
        </w:rPr>
        <w:t>● </w:t>
      </w:r>
      <w:r w:rsidR="0074077F">
        <w:rPr>
          <w:szCs w:val="28"/>
        </w:rPr>
        <w:t>программировать при заданных условиях режим</w:t>
      </w:r>
      <w:r w:rsidR="003213B9">
        <w:rPr>
          <w:szCs w:val="28"/>
        </w:rPr>
        <w:t>ах</w:t>
      </w:r>
      <w:r w:rsidR="0074077F">
        <w:rPr>
          <w:szCs w:val="28"/>
        </w:rPr>
        <w:t xml:space="preserve"> работы устройства и отслеживать его поведение при внутренних и внешних изменениях.</w:t>
      </w:r>
    </w:p>
    <w:p w:rsidR="00A63AB5" w:rsidRDefault="00A63AB5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385ED5" w:rsidRPr="00385ED5" w:rsidRDefault="00385ED5" w:rsidP="00385ED5">
      <w:pPr>
        <w:jc w:val="center"/>
        <w:rPr>
          <w:b/>
        </w:rPr>
      </w:pPr>
      <w:r w:rsidRPr="00385ED5">
        <w:rPr>
          <w:b/>
        </w:rPr>
        <w:lastRenderedPageBreak/>
        <w:t>Патентно-лицензионная ценность научной работы</w:t>
      </w:r>
    </w:p>
    <w:p w:rsidR="00A63AB5" w:rsidRDefault="00A63AB5" w:rsidP="0074077F">
      <w:pPr>
        <w:rPr>
          <w:szCs w:val="28"/>
        </w:rPr>
      </w:pPr>
      <w:r w:rsidRPr="00A63AB5">
        <w:rPr>
          <w:szCs w:val="28"/>
        </w:rPr>
        <w:t xml:space="preserve">В настоящий момент завершена процедура анализа </w:t>
      </w:r>
      <w:r w:rsidRPr="00A63AB5">
        <w:rPr>
          <w:b/>
          <w:i/>
          <w:szCs w:val="28"/>
        </w:rPr>
        <w:t>заявки на</w:t>
      </w:r>
      <w:r w:rsidRPr="00A63AB5">
        <w:rPr>
          <w:szCs w:val="28"/>
        </w:rPr>
        <w:t xml:space="preserve"> </w:t>
      </w:r>
      <w:r w:rsidRPr="00A63AB5">
        <w:rPr>
          <w:b/>
          <w:i/>
          <w:szCs w:val="28"/>
        </w:rPr>
        <w:t xml:space="preserve">полезную модель </w:t>
      </w:r>
      <w:r>
        <w:rPr>
          <w:szCs w:val="28"/>
        </w:rPr>
        <w:t xml:space="preserve">содержащую </w:t>
      </w:r>
      <w:r w:rsidRPr="00A63AB5">
        <w:rPr>
          <w:szCs w:val="28"/>
        </w:rPr>
        <w:t xml:space="preserve">уникальные технологии, применённые при модернизации двух образцов лабораторного оборудования.  Проводится процесс оформления </w:t>
      </w:r>
      <w:r w:rsidRPr="00A63AB5">
        <w:rPr>
          <w:b/>
          <w:i/>
          <w:szCs w:val="28"/>
        </w:rPr>
        <w:t>заявки на промышленную модель</w:t>
      </w:r>
      <w:r w:rsidRPr="00A63AB5">
        <w:rPr>
          <w:szCs w:val="28"/>
        </w:rPr>
        <w:t xml:space="preserve"> первого модернизированного устройства</w:t>
      </w:r>
      <w:r>
        <w:rPr>
          <w:szCs w:val="28"/>
        </w:rPr>
        <w:t xml:space="preserve"> – микробиологического микроскопа</w:t>
      </w:r>
      <w:r w:rsidRPr="00A63AB5">
        <w:rPr>
          <w:szCs w:val="28"/>
        </w:rPr>
        <w:t xml:space="preserve">. Интеллектуальную ценность составляют также </w:t>
      </w:r>
      <w:r w:rsidRPr="00A63AB5">
        <w:rPr>
          <w:b/>
          <w:i/>
          <w:szCs w:val="28"/>
        </w:rPr>
        <w:t>программные продукты</w:t>
      </w:r>
      <w:r w:rsidRPr="00A63AB5">
        <w:rPr>
          <w:szCs w:val="28"/>
        </w:rPr>
        <w:t xml:space="preserve">. На 1.03.2014 уплачена пошлина и начата процедура рассмотрения </w:t>
      </w:r>
      <w:r w:rsidRPr="00A63AB5">
        <w:rPr>
          <w:szCs w:val="28"/>
          <w:u w:val="single"/>
        </w:rPr>
        <w:t>трёх заявок на программные продукты</w:t>
      </w:r>
      <w:r w:rsidRPr="00A63AB5">
        <w:rPr>
          <w:szCs w:val="28"/>
        </w:rPr>
        <w:t>. Они содержат описание уникальных способов управления и обработки изображения в представляемом на выставке лабораторном микроскопе.</w:t>
      </w:r>
    </w:p>
    <w:p w:rsidR="003148BA" w:rsidRDefault="00385ED5" w:rsidP="003148BA">
      <w:pPr>
        <w:ind w:firstLine="0"/>
        <w:jc w:val="center"/>
        <w:rPr>
          <w:b/>
          <w:szCs w:val="28"/>
        </w:rPr>
      </w:pPr>
      <w:r w:rsidRPr="00385ED5">
        <w:rPr>
          <w:b/>
          <w:szCs w:val="28"/>
        </w:rPr>
        <w:t>Материалы и методы исследования</w:t>
      </w:r>
    </w:p>
    <w:p w:rsidR="003148BA" w:rsidRPr="008C0D33" w:rsidRDefault="003148BA" w:rsidP="003148BA">
      <w:pPr>
        <w:rPr>
          <w:b/>
          <w:szCs w:val="28"/>
        </w:rPr>
      </w:pPr>
      <w:r>
        <w:rPr>
          <w:szCs w:val="28"/>
        </w:rPr>
        <w:t>В качестве потенциального заказчика на выполнение НИОКР и НИР вы</w:t>
      </w:r>
      <w:r w:rsidR="00921571">
        <w:rPr>
          <w:szCs w:val="28"/>
        </w:rPr>
        <w:t>с</w:t>
      </w:r>
      <w:r>
        <w:rPr>
          <w:szCs w:val="28"/>
        </w:rPr>
        <w:t xml:space="preserve">тупила кафедра Анатомии человека </w:t>
      </w:r>
      <w:r w:rsidRPr="003148BA">
        <w:rPr>
          <w:szCs w:val="28"/>
        </w:rPr>
        <w:t>ГБОУ ВПО «Смоленской государственной медицинской академии» Минздрава России.</w:t>
      </w:r>
      <w:r>
        <w:rPr>
          <w:szCs w:val="28"/>
        </w:rPr>
        <w:t xml:space="preserve"> Для нужд кафедры был подготовлен проект модернизации базового лабораторного оборудования, находящегося её на обеспечении. В качестве первостепенной задачи, выступила необходимость апгрейда лабораторного микроскопа МББ1-А.</w:t>
      </w:r>
    </w:p>
    <w:p w:rsidR="00AA0C68" w:rsidRPr="00AA0C68" w:rsidRDefault="00AA0C68" w:rsidP="00AA0C68">
      <w:pPr>
        <w:rPr>
          <w:szCs w:val="28"/>
        </w:rPr>
      </w:pPr>
      <w:r w:rsidRPr="00AA0C68">
        <w:rPr>
          <w:szCs w:val="28"/>
        </w:rPr>
        <w:t>Микроскоп имеет профессиональные высококачественные линзы для микробиологических исследований, сменные окуляры и объективы. На момент начала с ним работы по модернизации – все механические части сильно затупились, всё устройство было покрыто слоем пыли. В течении долгого времени микроскоп не был в употреблении.</w:t>
      </w:r>
    </w:p>
    <w:p w:rsidR="00AA0C68" w:rsidRPr="00AA0C68" w:rsidRDefault="00AA0C68" w:rsidP="00AA0C68">
      <w:pPr>
        <w:rPr>
          <w:szCs w:val="28"/>
        </w:rPr>
      </w:pPr>
      <w:r w:rsidRPr="00AA0C68">
        <w:rPr>
          <w:szCs w:val="28"/>
        </w:rPr>
        <w:t xml:space="preserve">Согласно техническому заданию, микроскоп после очистки и смазки должен содержать необходимые модули, способные передавать с предметного столика потоковое видео в режиме реального времени и изменяемой частоте кадров на проектор или монитор по проводному и беспроводному каналу. Указанные требования позволят лектору демонстрировать предметный столик для аудитории обучающихся, молодому учёному и исследователю сохранять и обрабатывать данные, транслировать изображения через сеть </w:t>
      </w:r>
      <w:proofErr w:type="spellStart"/>
      <w:r w:rsidRPr="00AA0C68">
        <w:rPr>
          <w:szCs w:val="28"/>
        </w:rPr>
        <w:t>Internet</w:t>
      </w:r>
      <w:proofErr w:type="spellEnd"/>
      <w:r w:rsidRPr="00AA0C68">
        <w:rPr>
          <w:szCs w:val="28"/>
        </w:rPr>
        <w:t xml:space="preserve"> для удалённого обучения и выступлений на конференциях (рис. 1). </w:t>
      </w:r>
    </w:p>
    <w:p w:rsidR="00AA0C68" w:rsidRPr="00AA0C68" w:rsidRDefault="00AA0C68" w:rsidP="00AA0C68">
      <w:pPr>
        <w:rPr>
          <w:szCs w:val="28"/>
        </w:rPr>
      </w:pPr>
      <w:r w:rsidRPr="00AA0C68">
        <w:rPr>
          <w:szCs w:val="28"/>
        </w:rPr>
        <w:t xml:space="preserve"> </w:t>
      </w:r>
    </w:p>
    <w:p w:rsidR="00A974D2" w:rsidRPr="00A974D2" w:rsidRDefault="003959AE" w:rsidP="00A974D2">
      <w:pPr>
        <w:ind w:firstLine="0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2912188"/>
            <wp:effectExtent l="0" t="0" r="5715" b="2540"/>
            <wp:docPr id="2" name="Рисунок 2" descr="1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C68" w:rsidRPr="00110347" w:rsidRDefault="00AA0C68" w:rsidP="00A974D2">
      <w:pPr>
        <w:spacing w:after="120"/>
        <w:ind w:firstLine="0"/>
        <w:jc w:val="center"/>
        <w:rPr>
          <w:sz w:val="26"/>
          <w:szCs w:val="26"/>
        </w:rPr>
      </w:pPr>
      <w:r w:rsidRPr="00110347">
        <w:rPr>
          <w:sz w:val="26"/>
          <w:szCs w:val="26"/>
        </w:rPr>
        <w:t xml:space="preserve">Рисунок 1 – Проект апгрейда лабораторного микроскопа </w:t>
      </w:r>
      <w:r w:rsidR="00A974D2" w:rsidRPr="00110347">
        <w:rPr>
          <w:sz w:val="26"/>
          <w:szCs w:val="26"/>
        </w:rPr>
        <w:br/>
      </w:r>
      <w:r w:rsidRPr="00110347">
        <w:rPr>
          <w:sz w:val="26"/>
          <w:szCs w:val="26"/>
        </w:rPr>
        <w:t>с двумя предложенными модификациями</w:t>
      </w:r>
    </w:p>
    <w:p w:rsidR="00AA0C68" w:rsidRDefault="00AA0C68" w:rsidP="00AA0C68">
      <w:pPr>
        <w:rPr>
          <w:szCs w:val="28"/>
        </w:rPr>
      </w:pPr>
      <w:r w:rsidRPr="00AA0C68">
        <w:rPr>
          <w:szCs w:val="28"/>
        </w:rPr>
        <w:t xml:space="preserve">Разработчиками установлена микропроцессорная система управления с модулем системы технического зрения с функциями обработки изображений и видео и передачи потоковых данных по радиоканалу. Добавлена функция трансляции по сети </w:t>
      </w:r>
      <w:proofErr w:type="spellStart"/>
      <w:r w:rsidRPr="00AA0C68">
        <w:rPr>
          <w:szCs w:val="28"/>
        </w:rPr>
        <w:t>Internet</w:t>
      </w:r>
      <w:proofErr w:type="spellEnd"/>
      <w:r w:rsidRPr="00AA0C68">
        <w:rPr>
          <w:szCs w:val="28"/>
        </w:rPr>
        <w:t xml:space="preserve"> на указанный сетевой адрес или ресурс. Разработано новое программное обеспечение для управления светодиодной яркостью подсветки и изменения светового диапазона. </w:t>
      </w:r>
    </w:p>
    <w:p w:rsidR="00A974D2" w:rsidRPr="00A974D2" w:rsidRDefault="00A974D2" w:rsidP="00A974D2">
      <w:pPr>
        <w:ind w:firstLine="567"/>
        <w:rPr>
          <w:rFonts w:eastAsia="Times New Roman"/>
          <w:bCs/>
          <w:szCs w:val="28"/>
          <w:lang w:eastAsia="ru-RU"/>
        </w:rPr>
      </w:pPr>
      <w:r>
        <w:rPr>
          <w:rFonts w:eastAsia="Times New Roman"/>
          <w:bCs/>
          <w:szCs w:val="28"/>
          <w:lang w:eastAsia="ru-RU"/>
        </w:rPr>
        <w:t xml:space="preserve">В проекте модернизации микроскопа </w:t>
      </w:r>
      <w:r w:rsidRPr="00A974D2">
        <w:rPr>
          <w:rFonts w:eastAsia="Times New Roman"/>
          <w:bCs/>
          <w:szCs w:val="28"/>
          <w:lang w:eastAsia="ru-RU"/>
        </w:rPr>
        <w:t>предусмотрена программная и техническая поддержка проекта в течении всего срока эксплуатации оборудования. В том числе, заказчик может потребовать дополнительную калибровку, настройку и установку дополнительных модулей и узлов в оборудование уже после начала эксплуатации.</w:t>
      </w:r>
    </w:p>
    <w:p w:rsidR="00A974D2" w:rsidRPr="00A974D2" w:rsidRDefault="00A974D2" w:rsidP="00A974D2">
      <w:pPr>
        <w:ind w:firstLine="567"/>
        <w:rPr>
          <w:rFonts w:eastAsia="Times New Roman"/>
          <w:i/>
          <w:szCs w:val="28"/>
          <w:lang w:eastAsia="ru-RU"/>
        </w:rPr>
      </w:pPr>
      <w:r w:rsidRPr="00A974D2">
        <w:rPr>
          <w:rFonts w:eastAsia="Times New Roman"/>
          <w:szCs w:val="28"/>
          <w:lang w:eastAsia="ru-RU"/>
        </w:rPr>
        <w:t>Проведён поиск технологий и оборудования аналогичных образцу апгрейда</w:t>
      </w:r>
      <w:r>
        <w:rPr>
          <w:rFonts w:eastAsia="Times New Roman"/>
          <w:szCs w:val="28"/>
          <w:lang w:eastAsia="ru-RU"/>
        </w:rPr>
        <w:t>:</w:t>
      </w:r>
      <w:r w:rsidRPr="00A974D2">
        <w:rPr>
          <w:rFonts w:eastAsia="Times New Roman"/>
          <w:szCs w:val="28"/>
          <w:lang w:eastAsia="ru-RU"/>
        </w:rPr>
        <w:t xml:space="preserve"> </w:t>
      </w:r>
      <w:r w:rsidRPr="00A974D2">
        <w:rPr>
          <w:rFonts w:eastAsia="Times New Roman"/>
          <w:i/>
          <w:szCs w:val="28"/>
          <w:lang w:eastAsia="ru-RU"/>
        </w:rPr>
        <w:t xml:space="preserve">модернизированный лабораторный микроскоп с микропроцессорной системой управления с модулем системы технического зрения с функциями обработки изображений и видео и передачи потоковых данных по радиоканалу – </w:t>
      </w:r>
      <w:r w:rsidRPr="00A974D2">
        <w:rPr>
          <w:rFonts w:eastAsia="Times New Roman"/>
          <w:i/>
          <w:szCs w:val="28"/>
          <w:lang w:val="en-US" w:eastAsia="ru-RU"/>
        </w:rPr>
        <w:t>NZ</w:t>
      </w:r>
      <w:r w:rsidRPr="00A974D2">
        <w:rPr>
          <w:rFonts w:eastAsia="Times New Roman"/>
          <w:i/>
          <w:szCs w:val="28"/>
          <w:lang w:eastAsia="ru-RU"/>
        </w:rPr>
        <w:t>1-</w:t>
      </w:r>
      <w:r w:rsidRPr="00A974D2">
        <w:rPr>
          <w:rFonts w:eastAsia="Times New Roman"/>
          <w:i/>
          <w:szCs w:val="28"/>
          <w:lang w:val="en-US" w:eastAsia="ru-RU"/>
        </w:rPr>
        <w:t>M</w:t>
      </w:r>
      <w:r>
        <w:rPr>
          <w:rFonts w:eastAsia="Times New Roman"/>
          <w:i/>
          <w:szCs w:val="28"/>
          <w:lang w:eastAsia="ru-RU"/>
        </w:rPr>
        <w:t>1.</w:t>
      </w:r>
    </w:p>
    <w:p w:rsidR="00A974D2" w:rsidRDefault="00A974D2" w:rsidP="00A974D2">
      <w:pPr>
        <w:ind w:firstLine="567"/>
        <w:rPr>
          <w:rFonts w:eastAsia="Times New Roman"/>
          <w:szCs w:val="28"/>
          <w:lang w:eastAsia="ru-RU"/>
        </w:rPr>
      </w:pPr>
      <w:r w:rsidRPr="00A974D2">
        <w:rPr>
          <w:rFonts w:eastAsia="Times New Roman"/>
          <w:szCs w:val="28"/>
          <w:lang w:eastAsia="ru-RU"/>
        </w:rPr>
        <w:t>Проведено сравнение с существующими на рынке 2014 года микробиологическими микроскопами со схожими характеристиками. Данные представлены в таблице.</w:t>
      </w:r>
    </w:p>
    <w:p w:rsidR="00A974D2" w:rsidRDefault="00A974D2">
      <w:pPr>
        <w:spacing w:after="200" w:line="276" w:lineRule="auto"/>
        <w:ind w:firstLine="0"/>
        <w:jc w:val="left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br w:type="page"/>
      </w:r>
    </w:p>
    <w:p w:rsidR="00A974D2" w:rsidRPr="00A974D2" w:rsidRDefault="00A974D2" w:rsidP="00A974D2">
      <w:pPr>
        <w:spacing w:line="240" w:lineRule="auto"/>
        <w:ind w:firstLine="567"/>
        <w:jc w:val="right"/>
        <w:rPr>
          <w:rFonts w:eastAsia="Times New Roman"/>
          <w:szCs w:val="28"/>
          <w:lang w:eastAsia="ru-RU"/>
        </w:rPr>
      </w:pPr>
      <w:r w:rsidRPr="00A974D2">
        <w:rPr>
          <w:rFonts w:eastAsia="Times New Roman"/>
          <w:szCs w:val="28"/>
          <w:lang w:eastAsia="ru-RU"/>
        </w:rPr>
        <w:lastRenderedPageBreak/>
        <w:t>Таблица 1. Поиск аналогов</w:t>
      </w:r>
    </w:p>
    <w:tbl>
      <w:tblPr>
        <w:tblW w:w="1007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4"/>
        <w:gridCol w:w="2200"/>
        <w:gridCol w:w="2127"/>
        <w:gridCol w:w="2126"/>
        <w:gridCol w:w="2126"/>
      </w:tblGrid>
      <w:tr w:rsidR="00A974D2" w:rsidRPr="00A974D2" w:rsidTr="00CC6969">
        <w:trPr>
          <w:trHeight w:val="1179"/>
          <w:jc w:val="center"/>
        </w:trPr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eastAsia="ru-RU"/>
              </w:rPr>
              <w:t>Устройство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974D2" w:rsidRPr="00A974D2" w:rsidRDefault="00A974D2" w:rsidP="00A974D2">
            <w:pPr>
              <w:spacing w:line="240" w:lineRule="auto"/>
              <w:ind w:firstLine="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МБИ-2</w:t>
            </w:r>
            <w:r w:rsidRPr="00A974D2">
              <w:rPr>
                <w:rFonts w:eastAsia="Times New Roman"/>
                <w:sz w:val="24"/>
                <w:szCs w:val="24"/>
                <w:lang w:val="en-US" w:eastAsia="ru-RU"/>
              </w:rPr>
              <w:t xml:space="preserve"> NZL</w:t>
            </w:r>
            <w:r w:rsidRPr="00A974D2">
              <w:rPr>
                <w:rFonts w:eastAsia="Times New Roman"/>
                <w:sz w:val="24"/>
                <w:szCs w:val="24"/>
                <w:lang w:eastAsia="ru-RU"/>
              </w:rPr>
              <w:t>-</w:t>
            </w:r>
            <w:r w:rsidRPr="00A974D2">
              <w:rPr>
                <w:rFonts w:eastAsia="Times New Roman"/>
                <w:sz w:val="24"/>
                <w:szCs w:val="24"/>
                <w:lang w:val="en-US" w:eastAsia="ru-RU"/>
              </w:rPr>
              <w:t>M</w:t>
            </w:r>
            <w:r w:rsidRPr="00A974D2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Nikon</w:t>
            </w:r>
            <w:proofErr w:type="spellEnd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Eclipse</w:t>
            </w:r>
            <w:proofErr w:type="spellEnd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80i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B&amp;D 50X-2500X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BIOIMAGER BS2080A</w:t>
            </w:r>
          </w:p>
        </w:tc>
      </w:tr>
      <w:tr w:rsidR="00A974D2" w:rsidRPr="00A974D2" w:rsidTr="00CC6969">
        <w:trPr>
          <w:trHeight w:val="1179"/>
          <w:jc w:val="center"/>
        </w:trPr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eastAsia="ru-RU"/>
              </w:rPr>
              <w:t>Система управления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A974D2" w:rsidRPr="00A974D2" w:rsidRDefault="00A974D2" w:rsidP="00A974D2">
            <w:pPr>
              <w:spacing w:line="240" w:lineRule="auto"/>
              <w:ind w:firstLine="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eastAsia="ru-RU"/>
              </w:rPr>
              <w:t>Ручная настройка и программирование встроенного компьютера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eastAsia="ru-RU"/>
              </w:rPr>
              <w:t xml:space="preserve">Требуется подключение к ОС </w:t>
            </w:r>
            <w:r w:rsidRPr="00A974D2">
              <w:rPr>
                <w:rFonts w:eastAsia="Times New Roman"/>
                <w:sz w:val="24"/>
                <w:szCs w:val="24"/>
                <w:lang w:val="en-US" w:eastAsia="ru-RU"/>
              </w:rPr>
              <w:t>Windows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eastAsia="ru-RU"/>
              </w:rPr>
              <w:t xml:space="preserve">Требуется подключение к ОС </w:t>
            </w:r>
            <w:r w:rsidRPr="00A974D2">
              <w:rPr>
                <w:rFonts w:eastAsia="Times New Roman"/>
                <w:sz w:val="24"/>
                <w:szCs w:val="24"/>
                <w:lang w:val="en-US" w:eastAsia="ru-RU"/>
              </w:rPr>
              <w:t>Windows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eastAsia="ru-RU"/>
              </w:rPr>
              <w:t xml:space="preserve">Требуется подключение к </w:t>
            </w:r>
            <w:r w:rsidRPr="00A974D2">
              <w:rPr>
                <w:rFonts w:eastAsia="Times New Roman"/>
                <w:sz w:val="24"/>
                <w:szCs w:val="24"/>
                <w:lang w:val="en-US" w:eastAsia="ru-RU"/>
              </w:rPr>
              <w:t>MAC</w:t>
            </w:r>
            <w:r w:rsidRPr="00A974D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Pr="00A974D2">
              <w:rPr>
                <w:rFonts w:eastAsia="Times New Roman"/>
                <w:sz w:val="24"/>
                <w:szCs w:val="24"/>
                <w:lang w:val="en-US" w:eastAsia="ru-RU"/>
              </w:rPr>
              <w:t>OS</w:t>
            </w:r>
          </w:p>
        </w:tc>
      </w:tr>
      <w:tr w:rsidR="00A974D2" w:rsidRPr="00A974D2" w:rsidTr="00CC6969">
        <w:trPr>
          <w:trHeight w:val="1179"/>
          <w:jc w:val="center"/>
        </w:trPr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eastAsia="ru-RU"/>
              </w:rPr>
              <w:t>Интерфейсы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A974D2" w:rsidRPr="00A974D2" w:rsidRDefault="00A974D2" w:rsidP="00A974D2">
            <w:pPr>
              <w:spacing w:line="240" w:lineRule="auto"/>
              <w:ind w:firstLine="6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val="en-US" w:eastAsia="ru-RU"/>
              </w:rPr>
              <w:t xml:space="preserve">HDMI, USB, </w:t>
            </w:r>
            <w:r w:rsidRPr="00A974D2">
              <w:rPr>
                <w:rFonts w:eastAsia="Times New Roman"/>
                <w:sz w:val="24"/>
                <w:szCs w:val="24"/>
                <w:lang w:eastAsia="ru-RU"/>
              </w:rPr>
              <w:t>видео</w:t>
            </w:r>
            <w:r w:rsidRPr="00A974D2">
              <w:rPr>
                <w:rFonts w:eastAsia="Times New Roman"/>
                <w:sz w:val="24"/>
                <w:szCs w:val="24"/>
                <w:lang w:val="en-US" w:eastAsia="ru-RU"/>
              </w:rPr>
              <w:t xml:space="preserve"> RCA, I2C, Ethernet, JTAG, SPI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USB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UART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USB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,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Ethernet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 xml:space="preserve">Ethernet, USB,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br/>
              <w:t>UART, HDMI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val="en-US" w:eastAsia="ru-RU"/>
              </w:rPr>
            </w:pPr>
          </w:p>
        </w:tc>
      </w:tr>
      <w:tr w:rsidR="00A974D2" w:rsidRPr="00A974D2" w:rsidTr="00CC6969">
        <w:trPr>
          <w:trHeight w:val="3777"/>
          <w:jc w:val="center"/>
        </w:trPr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eastAsia="ru-RU"/>
              </w:rPr>
              <w:t>Оптическая система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A974D2" w:rsidRPr="00A974D2" w:rsidRDefault="00A974D2" w:rsidP="00A974D2">
            <w:pPr>
              <w:spacing w:line="240" w:lineRule="auto"/>
              <w:ind w:firstLine="6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Матрица 5 </w:t>
            </w:r>
            <w:proofErr w:type="spellStart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Мп</w:t>
            </w:r>
            <w:proofErr w:type="spellEnd"/>
          </w:p>
          <w:p w:rsidR="00A974D2" w:rsidRPr="00A974D2" w:rsidRDefault="00A974D2" w:rsidP="00A974D2">
            <w:pPr>
              <w:spacing w:line="240" w:lineRule="auto"/>
              <w:ind w:firstLine="6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Максимальное разрешение видео: 1920х1080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pi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  <w:t>(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Full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HD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)</w:t>
            </w:r>
          </w:p>
          <w:p w:rsidR="00A974D2" w:rsidRPr="00A974D2" w:rsidRDefault="00A974D2" w:rsidP="00A974D2">
            <w:pPr>
              <w:spacing w:line="240" w:lineRule="auto"/>
              <w:ind w:firstLine="6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Максимальное разрешение фотографии 2592×1944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pi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974D2" w:rsidRPr="00A974D2" w:rsidRDefault="00A974D2" w:rsidP="00A974D2">
            <w:pPr>
              <w:spacing w:line="240" w:lineRule="auto"/>
              <w:ind w:firstLine="6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Кратность: 500Х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  <w:t>Цифровой автоматический и ручной зум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Матрица 5 </w:t>
            </w:r>
            <w:proofErr w:type="spellStart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Мп</w:t>
            </w:r>
            <w:proofErr w:type="spellEnd"/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Максимальное разрешение видео: 1280 × 720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pi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  <w:t>(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HD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)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Максимальное разрешение фотографии 1600х1200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pi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Кратность 400Х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Цифровой зум с ручной коррекцией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Матрица 5 </w:t>
            </w:r>
            <w:proofErr w:type="spellStart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Мп</w:t>
            </w:r>
            <w:proofErr w:type="spellEnd"/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Максимальное разрешение видео: 1280 × 720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pi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  <w:t>(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HD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)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Максимальное разрешение фотографии 1600х1200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pi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Кратность 400Х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Цифровой автоматический зум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Матрица 1.2 </w:t>
            </w:r>
            <w:proofErr w:type="spellStart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Мп</w:t>
            </w:r>
            <w:proofErr w:type="spellEnd"/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Максимальное разрешение видео: 1920х1080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pi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  <w:t>(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Full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HD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)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Максимальное разрешение фотографии 2592×1944 </w:t>
            </w: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pi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Кратность: 500Х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br/>
              <w:t>Цифровой автоматический и ручной зум</w:t>
            </w:r>
          </w:p>
        </w:tc>
      </w:tr>
      <w:tr w:rsidR="00A974D2" w:rsidRPr="00A974D2" w:rsidTr="00CC6969">
        <w:trPr>
          <w:trHeight w:val="1290"/>
          <w:jc w:val="center"/>
        </w:trPr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eastAsia="ru-RU"/>
              </w:rPr>
              <w:t>Подсветка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</w:tcPr>
          <w:p w:rsidR="00A974D2" w:rsidRPr="00A974D2" w:rsidRDefault="00A974D2" w:rsidP="00BC4B67">
            <w:pPr>
              <w:spacing w:line="240" w:lineRule="auto"/>
              <w:ind w:firstLine="6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LED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, 48 светодиодов переменной яркости свечения</w:t>
            </w:r>
            <w:r w:rsidR="004B0F0E" w:rsidRPr="004B0F0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, </w:t>
            </w:r>
            <w:r w:rsidR="004B0F0E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переменная </w:t>
            </w:r>
            <w:r w:rsidR="00BC4B67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ксеноновая </w:t>
            </w:r>
            <w:r w:rsidR="004B0F0E">
              <w:rPr>
                <w:rFonts w:eastAsia="Times New Roman"/>
                <w:bCs/>
                <w:sz w:val="24"/>
                <w:szCs w:val="24"/>
                <w:lang w:eastAsia="ru-RU"/>
              </w:rPr>
              <w:t>подсветка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LED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, 100 светодиодов переменной яркости свечения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LED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, 36 светодиодов переменной яркости свечения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val="en-US" w:eastAsia="ru-RU"/>
              </w:rPr>
              <w:t>LED</w:t>
            </w: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, 50 светодиодов переменной яркости свечения</w:t>
            </w:r>
          </w:p>
        </w:tc>
      </w:tr>
      <w:tr w:rsidR="00A974D2" w:rsidRPr="00A974D2" w:rsidTr="00CC6969">
        <w:trPr>
          <w:trHeight w:val="1775"/>
          <w:jc w:val="center"/>
        </w:trPr>
        <w:tc>
          <w:tcPr>
            <w:tcW w:w="1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0" w:type="dxa"/>
              <w:bottom w:w="0" w:type="dxa"/>
              <w:right w:w="60" w:type="dxa"/>
            </w:tcMar>
            <w:vAlign w:val="center"/>
          </w:tcPr>
          <w:p w:rsidR="00A974D2" w:rsidRPr="00A974D2" w:rsidRDefault="00A974D2" w:rsidP="00A974D2">
            <w:pPr>
              <w:spacing w:line="240" w:lineRule="auto"/>
              <w:ind w:firstLine="6"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 xml:space="preserve">10 000  </w:t>
            </w:r>
            <w:proofErr w:type="spellStart"/>
            <w:r w:rsidRPr="00A974D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т.р</w:t>
            </w:r>
            <w:proofErr w:type="spellEnd"/>
            <w:r w:rsidRPr="00A974D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A974D2" w:rsidRPr="00A974D2" w:rsidRDefault="00A974D2" w:rsidP="00A974D2">
            <w:pPr>
              <w:spacing w:line="240" w:lineRule="auto"/>
              <w:ind w:firstLine="6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(в сумму входит:</w:t>
            </w:r>
          </w:p>
          <w:p w:rsidR="00A974D2" w:rsidRPr="00A974D2" w:rsidRDefault="00A974D2" w:rsidP="00A974D2">
            <w:pPr>
              <w:spacing w:line="240" w:lineRule="auto"/>
              <w:ind w:firstLine="6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апгрейд устройства, смазка, настройка, тестирование, оплата за сборку)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451 000  </w:t>
            </w:r>
            <w:proofErr w:type="spellStart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т.р</w:t>
            </w:r>
            <w:proofErr w:type="spellEnd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307 000  </w:t>
            </w:r>
            <w:proofErr w:type="spellStart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т.р</w:t>
            </w:r>
            <w:proofErr w:type="spellEnd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974D2" w:rsidRPr="00A974D2" w:rsidRDefault="00A974D2" w:rsidP="00A974D2">
            <w:pPr>
              <w:spacing w:line="240" w:lineRule="auto"/>
              <w:ind w:firstLine="0"/>
              <w:jc w:val="center"/>
              <w:rPr>
                <w:rFonts w:eastAsia="Times New Roman"/>
                <w:bCs/>
                <w:sz w:val="24"/>
                <w:szCs w:val="24"/>
                <w:lang w:eastAsia="ru-RU"/>
              </w:rPr>
            </w:pPr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427 000  </w:t>
            </w:r>
            <w:proofErr w:type="spellStart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т.р</w:t>
            </w:r>
            <w:proofErr w:type="spellEnd"/>
            <w:r w:rsidRPr="00A974D2">
              <w:rPr>
                <w:rFonts w:eastAsia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</w:tbl>
    <w:p w:rsidR="00A974D2" w:rsidRPr="00A974D2" w:rsidRDefault="00A974D2" w:rsidP="00A974D2">
      <w:pPr>
        <w:ind w:firstLine="567"/>
        <w:rPr>
          <w:rFonts w:eastAsia="Times New Roman"/>
          <w:bCs/>
          <w:szCs w:val="28"/>
          <w:lang w:eastAsia="ru-RU"/>
        </w:rPr>
      </w:pPr>
      <w:r w:rsidRPr="00A974D2">
        <w:rPr>
          <w:rFonts w:eastAsia="Times New Roman"/>
          <w:szCs w:val="28"/>
          <w:lang w:eastAsia="ru-RU"/>
        </w:rPr>
        <w:t xml:space="preserve">Согласно табличным данным, предлагаемое устройство не уступает в основных технических характеристиках. В ряде показателей (не представленных в таблице) модернизированный микроскоп превосходит существующие решения (лучшие массогабаритные характеристики, </w:t>
      </w:r>
      <w:proofErr w:type="spellStart"/>
      <w:r w:rsidRPr="00A974D2">
        <w:rPr>
          <w:rFonts w:eastAsia="Times New Roman"/>
          <w:szCs w:val="28"/>
          <w:lang w:eastAsia="ru-RU"/>
        </w:rPr>
        <w:t>экологичность</w:t>
      </w:r>
      <w:proofErr w:type="spellEnd"/>
      <w:r w:rsidRPr="00A974D2">
        <w:rPr>
          <w:rFonts w:eastAsia="Times New Roman"/>
          <w:szCs w:val="28"/>
          <w:lang w:eastAsia="ru-RU"/>
        </w:rPr>
        <w:t xml:space="preserve">, </w:t>
      </w:r>
      <w:proofErr w:type="spellStart"/>
      <w:r w:rsidRPr="00A974D2">
        <w:rPr>
          <w:rFonts w:eastAsia="Times New Roman"/>
          <w:szCs w:val="28"/>
          <w:lang w:eastAsia="ru-RU"/>
        </w:rPr>
        <w:t>энергоэффективность</w:t>
      </w:r>
      <w:proofErr w:type="spellEnd"/>
      <w:r w:rsidRPr="00A974D2">
        <w:rPr>
          <w:rFonts w:eastAsia="Times New Roman"/>
          <w:szCs w:val="28"/>
          <w:lang w:eastAsia="ru-RU"/>
        </w:rPr>
        <w:t xml:space="preserve"> и др.). В процессе технического поиска были проанализированы все ценовые диапазоны микробиологических лабораторных микроскопов. Наиболее популярные (</w:t>
      </w:r>
      <w:r>
        <w:rPr>
          <w:rFonts w:eastAsia="Times New Roman"/>
          <w:szCs w:val="28"/>
          <w:lang w:eastAsia="ru-RU"/>
        </w:rPr>
        <w:t xml:space="preserve">в ценовом диапазоне </w:t>
      </w:r>
      <w:r w:rsidRPr="00A974D2">
        <w:rPr>
          <w:rFonts w:eastAsia="Times New Roman"/>
          <w:szCs w:val="28"/>
          <w:lang w:eastAsia="ru-RU"/>
        </w:rPr>
        <w:t>до 45</w:t>
      </w:r>
      <w:r>
        <w:rPr>
          <w:rFonts w:eastAsia="Times New Roman"/>
          <w:szCs w:val="28"/>
          <w:lang w:eastAsia="ru-RU"/>
        </w:rPr>
        <w:t> </w:t>
      </w:r>
      <w:r w:rsidRPr="00A974D2">
        <w:rPr>
          <w:rFonts w:eastAsia="Times New Roman"/>
          <w:szCs w:val="28"/>
          <w:lang w:eastAsia="ru-RU"/>
        </w:rPr>
        <w:t>000</w:t>
      </w:r>
      <w:r>
        <w:rPr>
          <w:rFonts w:eastAsia="Times New Roman"/>
          <w:szCs w:val="28"/>
          <w:lang w:eastAsia="ru-RU"/>
        </w:rPr>
        <w:t xml:space="preserve"> рублей</w:t>
      </w:r>
      <w:r w:rsidRPr="00A974D2">
        <w:rPr>
          <w:rFonts w:eastAsia="Times New Roman"/>
          <w:szCs w:val="28"/>
          <w:lang w:eastAsia="ru-RU"/>
        </w:rPr>
        <w:t xml:space="preserve">) на сегодняшний день </w:t>
      </w:r>
      <w:r w:rsidRPr="00A974D2">
        <w:rPr>
          <w:rFonts w:eastAsia="Times New Roman"/>
          <w:szCs w:val="28"/>
          <w:lang w:eastAsia="ru-RU"/>
        </w:rPr>
        <w:lastRenderedPageBreak/>
        <w:t xml:space="preserve">(согласно статистикам сайтов-продаж) лабораторные микроскопы, такие как </w:t>
      </w:r>
      <w:r w:rsidRPr="00A974D2">
        <w:rPr>
          <w:rFonts w:eastAsia="Times New Roman"/>
          <w:szCs w:val="28"/>
          <w:lang w:val="en-US" w:eastAsia="ru-RU"/>
        </w:rPr>
        <w:t>Olympus</w:t>
      </w:r>
      <w:r w:rsidRPr="00A974D2">
        <w:rPr>
          <w:rFonts w:eastAsia="Times New Roman"/>
          <w:szCs w:val="28"/>
          <w:lang w:eastAsia="ru-RU"/>
        </w:rPr>
        <w:t xml:space="preserve"> </w:t>
      </w:r>
      <w:r w:rsidRPr="00A974D2">
        <w:rPr>
          <w:rFonts w:eastAsia="Times New Roman"/>
          <w:szCs w:val="28"/>
          <w:lang w:val="en-US" w:eastAsia="ru-RU"/>
        </w:rPr>
        <w:t>BX</w:t>
      </w:r>
      <w:r w:rsidRPr="00A974D2">
        <w:rPr>
          <w:rFonts w:eastAsia="Times New Roman"/>
          <w:szCs w:val="28"/>
          <w:lang w:eastAsia="ru-RU"/>
        </w:rPr>
        <w:t xml:space="preserve">-53, </w:t>
      </w:r>
      <w:proofErr w:type="spellStart"/>
      <w:r w:rsidRPr="00A974D2">
        <w:rPr>
          <w:rFonts w:eastAsia="Times New Roman"/>
          <w:szCs w:val="28"/>
          <w:lang w:eastAsia="ru-RU"/>
        </w:rPr>
        <w:t>Биомед</w:t>
      </w:r>
      <w:proofErr w:type="spellEnd"/>
      <w:r w:rsidRPr="00A974D2">
        <w:rPr>
          <w:rFonts w:eastAsia="Times New Roman"/>
          <w:szCs w:val="28"/>
          <w:lang w:eastAsia="ru-RU"/>
        </w:rPr>
        <w:t xml:space="preserve"> 6ПР-1, </w:t>
      </w:r>
      <w:r w:rsidRPr="00A974D2">
        <w:rPr>
          <w:rFonts w:eastAsia="Times New Roman"/>
          <w:bCs/>
          <w:szCs w:val="28"/>
          <w:lang w:eastAsia="ru-RU"/>
        </w:rPr>
        <w:t>LEVENHUK 850B и другие не имеют гибкой системы управления, функций захвата и обработки фото и видео вывода, а, следовательно, не могут быть рассмотрены на ряду с представленными в таблице.</w:t>
      </w:r>
    </w:p>
    <w:p w:rsidR="00A974D2" w:rsidRPr="00A974D2" w:rsidRDefault="00A974D2" w:rsidP="00A974D2">
      <w:pPr>
        <w:ind w:firstLine="567"/>
        <w:rPr>
          <w:rFonts w:eastAsia="Times New Roman"/>
          <w:bCs/>
          <w:szCs w:val="28"/>
          <w:lang w:eastAsia="ru-RU"/>
        </w:rPr>
      </w:pPr>
      <w:r w:rsidRPr="00A974D2">
        <w:rPr>
          <w:rFonts w:eastAsia="Times New Roman"/>
          <w:bCs/>
          <w:szCs w:val="28"/>
          <w:lang w:eastAsia="ru-RU"/>
        </w:rPr>
        <w:t>Данный факт говорит о перспективности применения данного оборудования и целесообразности проведения апгрейда.</w:t>
      </w:r>
    </w:p>
    <w:p w:rsidR="00A974D2" w:rsidRPr="008149CF" w:rsidRDefault="00A974D2" w:rsidP="00A974D2">
      <w:pPr>
        <w:widowControl w:val="0"/>
        <w:ind w:left="426" w:firstLine="0"/>
        <w:contextualSpacing/>
        <w:jc w:val="center"/>
        <w:rPr>
          <w:b/>
        </w:rPr>
      </w:pPr>
      <w:r w:rsidRPr="008149CF">
        <w:rPr>
          <w:b/>
        </w:rPr>
        <w:t>Результаты, теоретическая и практическая ценность научной работы</w:t>
      </w:r>
    </w:p>
    <w:p w:rsidR="00F23A29" w:rsidRPr="00F23A29" w:rsidRDefault="00F23A29" w:rsidP="00F23A29">
      <w:pPr>
        <w:widowControl w:val="0"/>
        <w:contextualSpacing/>
        <w:rPr>
          <w:szCs w:val="28"/>
        </w:rPr>
      </w:pPr>
      <w:r>
        <w:rPr>
          <w:szCs w:val="28"/>
        </w:rPr>
        <w:t>В настоящее время п</w:t>
      </w:r>
      <w:r w:rsidRPr="00F23A29">
        <w:rPr>
          <w:szCs w:val="28"/>
        </w:rPr>
        <w:t xml:space="preserve">роведена конструкторско-технологическая работа, а также длительная научно-исследовательская работа по проектированию и изучению функциональных возможностей </w:t>
      </w:r>
      <w:r>
        <w:rPr>
          <w:szCs w:val="28"/>
        </w:rPr>
        <w:t>микробиологического микроскопа</w:t>
      </w:r>
      <w:r w:rsidRPr="00F23A29">
        <w:rPr>
          <w:szCs w:val="28"/>
        </w:rPr>
        <w:t xml:space="preserve"> и будущих разработок. Подготовлен комплект документации, достаточной для внедрения в серийное производство. Разработчики считают, что проект может иметь успешное экономическое развитие. </w:t>
      </w:r>
    </w:p>
    <w:p w:rsidR="00F23A29" w:rsidRPr="00F23A29" w:rsidRDefault="00F23A29" w:rsidP="00F23A29">
      <w:pPr>
        <w:widowControl w:val="0"/>
        <w:contextualSpacing/>
        <w:rPr>
          <w:szCs w:val="28"/>
        </w:rPr>
      </w:pPr>
      <w:r w:rsidRPr="00F23A29">
        <w:rPr>
          <w:szCs w:val="28"/>
        </w:rPr>
        <w:t>В случае привлечения инвестиций, а также специалистов в области экономики и юриспруденции появляется возможность создать на базе студенческого КБ филиала «НИУ «МЭИ» малое предприятие, занимающееся обслуживанием и модернизации лабораторной техники и последующим инженерно-техническим и программным сопровождением.</w:t>
      </w:r>
    </w:p>
    <w:p w:rsidR="00F23A29" w:rsidRDefault="00F23A29" w:rsidP="00A974D2">
      <w:pPr>
        <w:widowControl w:val="0"/>
        <w:contextualSpacing/>
        <w:rPr>
          <w:szCs w:val="28"/>
        </w:rPr>
      </w:pPr>
      <w:r w:rsidRPr="00AA0C68">
        <w:rPr>
          <w:szCs w:val="28"/>
        </w:rPr>
        <w:t xml:space="preserve">Питание </w:t>
      </w:r>
      <w:r>
        <w:rPr>
          <w:szCs w:val="28"/>
        </w:rPr>
        <w:t>микроскопа</w:t>
      </w:r>
      <w:r w:rsidRPr="00AA0C68">
        <w:rPr>
          <w:szCs w:val="28"/>
        </w:rPr>
        <w:t xml:space="preserve"> – 5B. Максимальное разрешение в режиме видео: 1920 × 1080 пикселей (</w:t>
      </w:r>
      <w:proofErr w:type="spellStart"/>
      <w:r w:rsidRPr="00AA0C68">
        <w:rPr>
          <w:szCs w:val="28"/>
        </w:rPr>
        <w:t>Full</w:t>
      </w:r>
      <w:proofErr w:type="spellEnd"/>
      <w:r w:rsidRPr="00AA0C68">
        <w:rPr>
          <w:szCs w:val="28"/>
        </w:rPr>
        <w:t xml:space="preserve"> HD). Вывод изображения: порт HDMI, трансляция по радиоканалу 802.11 b/g/n, передача через интерфейс </w:t>
      </w:r>
      <w:proofErr w:type="spellStart"/>
      <w:r w:rsidRPr="00AA0C68">
        <w:rPr>
          <w:szCs w:val="28"/>
        </w:rPr>
        <w:t>Ethernet</w:t>
      </w:r>
      <w:proofErr w:type="spellEnd"/>
      <w:r w:rsidRPr="00AA0C68">
        <w:rPr>
          <w:szCs w:val="28"/>
        </w:rPr>
        <w:t xml:space="preserve"> 150 МБ/с. </w:t>
      </w:r>
      <w:r w:rsidR="005049BF" w:rsidRPr="005049BF">
        <w:rPr>
          <w:szCs w:val="28"/>
        </w:rPr>
        <w:t>Присутствует ручная и цифровая автоматическая коррекция изображения, подавление шумов, автовыравнивание цветовой коррекции, автофокусировка в доступном приближении</w:t>
      </w:r>
      <w:r w:rsidR="005049BF">
        <w:rPr>
          <w:szCs w:val="28"/>
        </w:rPr>
        <w:t>.</w:t>
      </w:r>
    </w:p>
    <w:p w:rsidR="005049BF" w:rsidRDefault="005049BF" w:rsidP="005049BF">
      <w:pPr>
        <w:suppressAutoHyphens/>
        <w:ind w:firstLine="0"/>
        <w:jc w:val="center"/>
        <w:rPr>
          <w:b/>
        </w:rPr>
      </w:pPr>
      <w:r>
        <w:rPr>
          <w:b/>
        </w:rPr>
        <w:t xml:space="preserve"> </w:t>
      </w:r>
      <w:r w:rsidR="003959AE">
        <w:rPr>
          <w:b/>
          <w:noProof/>
          <w:lang w:eastAsia="ru-RU"/>
        </w:rPr>
        <w:drawing>
          <wp:inline distT="0" distB="0" distL="0" distR="0">
            <wp:extent cx="3075254" cy="1728000"/>
            <wp:effectExtent l="0" t="0" r="0" b="571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54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9AE">
        <w:rPr>
          <w:b/>
        </w:rPr>
        <w:t xml:space="preserve"> </w:t>
      </w:r>
      <w:r w:rsidR="003959AE">
        <w:rPr>
          <w:b/>
          <w:noProof/>
          <w:lang w:eastAsia="ru-RU"/>
        </w:rPr>
        <w:drawing>
          <wp:inline distT="0" distB="0" distL="0" distR="0">
            <wp:extent cx="3075254" cy="1728000"/>
            <wp:effectExtent l="0" t="0" r="0" b="571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54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BF" w:rsidRPr="00110347" w:rsidRDefault="005049BF" w:rsidP="005049BF">
      <w:pPr>
        <w:suppressAutoHyphens/>
        <w:ind w:firstLine="0"/>
        <w:jc w:val="center"/>
        <w:rPr>
          <w:b/>
          <w:sz w:val="26"/>
          <w:szCs w:val="26"/>
        </w:rPr>
      </w:pPr>
      <w:r w:rsidRPr="00110347">
        <w:rPr>
          <w:sz w:val="26"/>
          <w:szCs w:val="26"/>
        </w:rPr>
        <w:t>Рисунок 2 – Трансляция на монитор видео в разрешении 1920</w:t>
      </w:r>
      <w:r w:rsidRPr="00110347">
        <w:rPr>
          <w:sz w:val="26"/>
          <w:szCs w:val="26"/>
          <w:lang w:val="en-US"/>
        </w:rPr>
        <w:t>x</w:t>
      </w:r>
      <w:r w:rsidRPr="00110347">
        <w:rPr>
          <w:sz w:val="26"/>
          <w:szCs w:val="26"/>
        </w:rPr>
        <w:t xml:space="preserve">1080 </w:t>
      </w:r>
      <w:r w:rsidRPr="00110347">
        <w:rPr>
          <w:sz w:val="26"/>
          <w:szCs w:val="26"/>
          <w:lang w:val="en-US"/>
        </w:rPr>
        <w:t>pi</w:t>
      </w:r>
      <w:r w:rsidRPr="00110347">
        <w:rPr>
          <w:sz w:val="26"/>
          <w:szCs w:val="26"/>
        </w:rPr>
        <w:t>. Кратность 300Х</w:t>
      </w:r>
    </w:p>
    <w:p w:rsidR="005049BF" w:rsidRDefault="005049BF" w:rsidP="00BC4B67">
      <w:pPr>
        <w:suppressAutoHyphens/>
        <w:ind w:firstLine="0"/>
        <w:jc w:val="center"/>
        <w:rPr>
          <w:b/>
        </w:rPr>
      </w:pPr>
      <w:r>
        <w:rPr>
          <w:b/>
        </w:rPr>
        <w:lastRenderedPageBreak/>
        <w:t xml:space="preserve"> </w:t>
      </w:r>
      <w:r w:rsidR="003959AE">
        <w:rPr>
          <w:b/>
          <w:noProof/>
          <w:lang w:eastAsia="ru-RU"/>
        </w:rPr>
        <w:drawing>
          <wp:inline distT="0" distB="0" distL="0" distR="0">
            <wp:extent cx="3000077" cy="2268000"/>
            <wp:effectExtent l="0" t="0" r="0" b="0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77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9AE">
        <w:rPr>
          <w:b/>
          <w:noProof/>
          <w:lang w:eastAsia="ru-RU"/>
        </w:rPr>
        <w:t xml:space="preserve"> </w:t>
      </w:r>
      <w:r w:rsidR="003959AE">
        <w:rPr>
          <w:b/>
          <w:noProof/>
          <w:lang w:eastAsia="ru-RU"/>
        </w:rPr>
        <w:drawing>
          <wp:inline distT="0" distB="0" distL="0" distR="0">
            <wp:extent cx="3000077" cy="2268000"/>
            <wp:effectExtent l="0" t="0" r="0" b="0"/>
            <wp:docPr id="14" name="Рисунок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77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BF" w:rsidRPr="00110347" w:rsidRDefault="005049BF" w:rsidP="00BC4B67">
      <w:pPr>
        <w:tabs>
          <w:tab w:val="left" w:pos="927"/>
        </w:tabs>
        <w:suppressAutoHyphens/>
        <w:ind w:firstLine="0"/>
        <w:jc w:val="center"/>
        <w:rPr>
          <w:b/>
          <w:sz w:val="26"/>
          <w:szCs w:val="26"/>
        </w:rPr>
      </w:pPr>
      <w:r w:rsidRPr="00110347">
        <w:rPr>
          <w:sz w:val="26"/>
          <w:szCs w:val="26"/>
        </w:rPr>
        <w:t>Рисунок 3 – Программа обработки изображений. Процесс автофокусировки камеры</w:t>
      </w:r>
    </w:p>
    <w:p w:rsidR="005049BF" w:rsidRPr="00110347" w:rsidRDefault="003959AE" w:rsidP="00BC4B67">
      <w:pPr>
        <w:ind w:firstLine="0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3763688" cy="4419600"/>
            <wp:effectExtent l="0" t="0" r="8255" b="0"/>
            <wp:docPr id="15" name="Рисунок 15" descr="Документ Microsoft V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кумент Microsoft Visi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31" cy="44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9BF" w:rsidRPr="00110347" w:rsidRDefault="005049BF" w:rsidP="00110347">
      <w:pPr>
        <w:spacing w:after="120"/>
        <w:ind w:firstLine="0"/>
        <w:jc w:val="center"/>
        <w:rPr>
          <w:sz w:val="26"/>
          <w:szCs w:val="26"/>
        </w:rPr>
      </w:pPr>
      <w:r w:rsidRPr="00110347">
        <w:rPr>
          <w:sz w:val="26"/>
          <w:szCs w:val="26"/>
        </w:rPr>
        <w:t xml:space="preserve">Рисунок 4 – Лабораторный микроскоп МББ-1А, модификации </w:t>
      </w:r>
      <w:r w:rsidRPr="00110347">
        <w:rPr>
          <w:sz w:val="26"/>
          <w:szCs w:val="26"/>
          <w:lang w:val="en-US"/>
        </w:rPr>
        <w:t>NZ</w:t>
      </w:r>
      <w:r w:rsidRPr="00110347">
        <w:rPr>
          <w:sz w:val="26"/>
          <w:szCs w:val="26"/>
        </w:rPr>
        <w:t>-</w:t>
      </w:r>
      <w:r w:rsidRPr="00110347">
        <w:rPr>
          <w:sz w:val="26"/>
          <w:szCs w:val="26"/>
          <w:lang w:val="en-US"/>
        </w:rPr>
        <w:t>M</w:t>
      </w:r>
      <w:r w:rsidRPr="00110347">
        <w:rPr>
          <w:sz w:val="26"/>
          <w:szCs w:val="26"/>
        </w:rPr>
        <w:t>1</w:t>
      </w:r>
    </w:p>
    <w:p w:rsidR="00A974D2" w:rsidRPr="006C4050" w:rsidRDefault="00A974D2" w:rsidP="00A974D2">
      <w:pPr>
        <w:widowControl w:val="0"/>
        <w:contextualSpacing/>
      </w:pPr>
      <w:r w:rsidRPr="006C4050">
        <w:rPr>
          <w:szCs w:val="28"/>
        </w:rPr>
        <w:t xml:space="preserve">Теоретическая значимость полученных результатов исследования </w:t>
      </w:r>
      <w:r w:rsidRPr="006C4050">
        <w:rPr>
          <w:rFonts w:eastAsia="MS Mincho"/>
          <w:szCs w:val="28"/>
        </w:rPr>
        <w:t xml:space="preserve">обусловлена научной новизной </w:t>
      </w:r>
      <w:r w:rsidR="00BC4B67" w:rsidRPr="006C4050">
        <w:rPr>
          <w:rFonts w:eastAsia="MS Mincho"/>
          <w:szCs w:val="28"/>
        </w:rPr>
        <w:t>технологий, применённых в процессе</w:t>
      </w:r>
      <w:r w:rsidRPr="006C4050">
        <w:rPr>
          <w:rFonts w:eastAsia="MS Mincho"/>
          <w:szCs w:val="28"/>
        </w:rPr>
        <w:t xml:space="preserve"> исследования, прагматической актуальностью и заключается </w:t>
      </w:r>
      <w:r w:rsidRPr="006C4050">
        <w:rPr>
          <w:szCs w:val="28"/>
        </w:rPr>
        <w:t xml:space="preserve">в </w:t>
      </w:r>
      <w:r w:rsidR="00BC4B67" w:rsidRPr="006C4050">
        <w:rPr>
          <w:szCs w:val="28"/>
        </w:rPr>
        <w:t>апгрейде</w:t>
      </w:r>
      <w:r w:rsidRPr="006C4050">
        <w:t xml:space="preserve"> </w:t>
      </w:r>
      <w:r w:rsidR="00BC4B67" w:rsidRPr="006C4050">
        <w:t>ряда востребованных устройств в области микробиологии.</w:t>
      </w:r>
      <w:r w:rsidR="006A5CDC" w:rsidRPr="006C4050">
        <w:t xml:space="preserve"> Подготовлен подробный экономический план реализации проекта. </w:t>
      </w:r>
      <w:r w:rsidR="006A5CDC" w:rsidRPr="006C4050">
        <w:rPr>
          <w:bCs/>
        </w:rPr>
        <w:t xml:space="preserve">Составлен ряд эскизных проектов модернизации и апгрейда базового лабораторного оборудования </w:t>
      </w:r>
      <w:r w:rsidR="006C4050">
        <w:rPr>
          <w:bCs/>
        </w:rPr>
        <w:t>учебных заведений</w:t>
      </w:r>
      <w:r w:rsidR="006A5CDC" w:rsidRPr="006C4050">
        <w:rPr>
          <w:bCs/>
        </w:rPr>
        <w:t xml:space="preserve"> г. Смоленска.</w:t>
      </w:r>
    </w:p>
    <w:p w:rsidR="006A5CDC" w:rsidRPr="006A5CDC" w:rsidRDefault="006A5CDC" w:rsidP="00FE495A">
      <w:pPr>
        <w:ind w:firstLine="0"/>
        <w:jc w:val="center"/>
        <w:rPr>
          <w:b/>
          <w:szCs w:val="28"/>
        </w:rPr>
      </w:pPr>
      <w:r w:rsidRPr="006A5CDC">
        <w:rPr>
          <w:b/>
          <w:szCs w:val="28"/>
        </w:rPr>
        <w:lastRenderedPageBreak/>
        <w:t>Экономическая оценка эффективности проекта. Реализация бизнес-идеи</w:t>
      </w:r>
    </w:p>
    <w:p w:rsidR="00FE495A" w:rsidRPr="00FE495A" w:rsidRDefault="00FE495A" w:rsidP="00FE495A">
      <w:pPr>
        <w:numPr>
          <w:ilvl w:val="0"/>
          <w:numId w:val="20"/>
        </w:numPr>
        <w:rPr>
          <w:szCs w:val="28"/>
        </w:rPr>
      </w:pPr>
      <w:r>
        <w:rPr>
          <w:szCs w:val="28"/>
        </w:rPr>
        <w:t xml:space="preserve">Научная деятельность может быть в последствии иметь перспективную экономическую основу. Студенческое КБ может выполнять инвестиционные проекты по модернизации и апгрейду оборудования. </w:t>
      </w:r>
      <w:r w:rsidRPr="00FE495A">
        <w:rPr>
          <w:szCs w:val="28"/>
        </w:rPr>
        <w:t xml:space="preserve">В качестве потенциальных заказчиков могут выступать школы, техникумы, ВУЗы, малые и крупные предприятия Смоленской области и иных регионов. </w:t>
      </w:r>
      <w:r w:rsidR="00381EFB">
        <w:rPr>
          <w:szCs w:val="28"/>
        </w:rPr>
        <w:t>Имеющиеся</w:t>
      </w:r>
      <w:r w:rsidRPr="00FE495A">
        <w:rPr>
          <w:szCs w:val="28"/>
        </w:rPr>
        <w:t xml:space="preserve"> потенциальны</w:t>
      </w:r>
      <w:r w:rsidR="00381EFB">
        <w:rPr>
          <w:szCs w:val="28"/>
        </w:rPr>
        <w:t>е</w:t>
      </w:r>
      <w:r w:rsidRPr="00FE495A">
        <w:rPr>
          <w:szCs w:val="28"/>
        </w:rPr>
        <w:t xml:space="preserve"> заказчик</w:t>
      </w:r>
      <w:r w:rsidR="00381EFB">
        <w:rPr>
          <w:szCs w:val="28"/>
        </w:rPr>
        <w:t>и</w:t>
      </w:r>
      <w:r w:rsidRPr="00FE495A">
        <w:rPr>
          <w:szCs w:val="28"/>
        </w:rPr>
        <w:t>: лаборатории ГБОУ ВПО «Смоленской государственной медицинской академии» Минздрава России. Предполагаемая себестоимость оценивается для каждого отдельного устройства в целом и учитывает лишь затраты на установку оборудования и его подготовку.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>Бизнес идея инвестиционного проекта будет реализовываться в несколько этапов. Планируется создание малого инновационного предприятия при филиале МЭИ в г. Смоленске на базе студенческого КБ</w:t>
      </w:r>
      <w:r w:rsidR="006C4050">
        <w:rPr>
          <w:szCs w:val="28"/>
        </w:rPr>
        <w:t xml:space="preserve">.  </w:t>
      </w:r>
      <w:r w:rsidRPr="006A5CDC">
        <w:rPr>
          <w:szCs w:val="28"/>
        </w:rPr>
        <w:t>В течение 1 года инвестиционного периода планируется реализовать все цели инвестиционного проекта и выйти на целевые показатели работы. В экономической оценке учитываются текущие производственные мощности студенческого КБ, а также наиболее востребованные образцы лабораторного оборудования, модернизацией которых заняты разработчики.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>● Объём первоначальных инвестиций: 25 000 руб.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>● Срок окупаемости проекта: 3 мес.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>● Ставка дисконтирования: 33,6%;</w:t>
      </w:r>
    </w:p>
    <w:p w:rsidR="006A5CDC" w:rsidRPr="006A5CDC" w:rsidRDefault="006A5CDC" w:rsidP="006A5CDC">
      <w:pPr>
        <w:rPr>
          <w:szCs w:val="28"/>
        </w:rPr>
      </w:pPr>
      <w:bookmarkStart w:id="1" w:name="_Toc230406841"/>
      <w:bookmarkStart w:id="2" w:name="_Toc230735266"/>
      <w:r w:rsidRPr="006A5CDC">
        <w:rPr>
          <w:szCs w:val="28"/>
        </w:rPr>
        <w:t xml:space="preserve">● NPV 115 309,5 тыс. руб. 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 xml:space="preserve">Для предварительной реализации бизнес-идеи была использована программа </w:t>
      </w:r>
      <w:r w:rsidRPr="006A5CDC">
        <w:rPr>
          <w:szCs w:val="28"/>
          <w:lang w:val="en-US"/>
        </w:rPr>
        <w:t>PROJECT</w:t>
      </w:r>
      <w:r w:rsidRPr="006A5CDC">
        <w:rPr>
          <w:szCs w:val="28"/>
        </w:rPr>
        <w:t xml:space="preserve"> </w:t>
      </w:r>
      <w:r w:rsidRPr="006A5CDC">
        <w:rPr>
          <w:szCs w:val="28"/>
          <w:lang w:val="en-US"/>
        </w:rPr>
        <w:t>EXPERT</w:t>
      </w:r>
      <w:r w:rsidRPr="006A5CDC">
        <w:rPr>
          <w:szCs w:val="28"/>
        </w:rPr>
        <w:t xml:space="preserve"> 6.1.</w:t>
      </w:r>
      <w:bookmarkEnd w:id="1"/>
      <w:bookmarkEnd w:id="2"/>
      <w:r w:rsidRPr="006A5CDC">
        <w:rPr>
          <w:szCs w:val="28"/>
        </w:rPr>
        <w:t xml:space="preserve"> Ставка дисконтирования была рассчитана в соответствие со структурой капитала организации с учетом и внутренней нормой доходности.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>Проект, как и любая финансовая операция, т.е. операция, связанная с получением доходов и (или) осуществлением расходов, порождает денежные потоки (потоки реальных денег). В таблице 2 представлен сформированный денежный поток от финансовой деятельности.</w:t>
      </w:r>
    </w:p>
    <w:p w:rsidR="006A5CDC" w:rsidRPr="006A5CDC" w:rsidRDefault="006A5CDC" w:rsidP="006A5CDC">
      <w:pPr>
        <w:rPr>
          <w:szCs w:val="28"/>
        </w:rPr>
      </w:pP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lastRenderedPageBreak/>
        <w:t>Таблица 2 – Денежный поток от финансовой деятельности</w:t>
      </w:r>
    </w:p>
    <w:tbl>
      <w:tblPr>
        <w:tblW w:w="9934" w:type="dxa"/>
        <w:jc w:val="center"/>
        <w:tblLayout w:type="fixed"/>
        <w:tblLook w:val="0000" w:firstRow="0" w:lastRow="0" w:firstColumn="0" w:lastColumn="0" w:noHBand="0" w:noVBand="0"/>
      </w:tblPr>
      <w:tblGrid>
        <w:gridCol w:w="1523"/>
        <w:gridCol w:w="624"/>
        <w:gridCol w:w="567"/>
        <w:gridCol w:w="708"/>
        <w:gridCol w:w="709"/>
        <w:gridCol w:w="851"/>
        <w:gridCol w:w="567"/>
        <w:gridCol w:w="699"/>
        <w:gridCol w:w="851"/>
        <w:gridCol w:w="709"/>
        <w:gridCol w:w="708"/>
        <w:gridCol w:w="709"/>
        <w:gridCol w:w="709"/>
      </w:tblGrid>
      <w:tr w:rsidR="00381EFB" w:rsidRPr="00381EFB" w:rsidTr="00381EFB">
        <w:trPr>
          <w:trHeight w:val="284"/>
          <w:jc w:val="center"/>
        </w:trPr>
        <w:tc>
          <w:tcPr>
            <w:tcW w:w="1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Показатель</w:t>
            </w:r>
          </w:p>
        </w:tc>
        <w:tc>
          <w:tcPr>
            <w:tcW w:w="841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Годы проекта</w:t>
            </w:r>
          </w:p>
        </w:tc>
      </w:tr>
      <w:tr w:rsidR="00381EFB" w:rsidRPr="00381EFB" w:rsidTr="00381EFB">
        <w:trPr>
          <w:trHeight w:val="124"/>
          <w:jc w:val="center"/>
        </w:trPr>
        <w:tc>
          <w:tcPr>
            <w:tcW w:w="1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FB" w:rsidRPr="00381EFB" w:rsidRDefault="00381EFB" w:rsidP="00381EFB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6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12</w:t>
            </w:r>
          </w:p>
        </w:tc>
      </w:tr>
      <w:tr w:rsidR="00381EFB" w:rsidRPr="00381EFB" w:rsidTr="00381EFB">
        <w:trPr>
          <w:trHeight w:val="255"/>
          <w:jc w:val="center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proofErr w:type="spellStart"/>
            <w:r w:rsidRPr="00381EFB">
              <w:rPr>
                <w:rFonts w:eastAsia="Times New Roman"/>
                <w:sz w:val="22"/>
                <w:lang w:eastAsia="ru-RU"/>
              </w:rPr>
              <w:t>ДПпоОД</w:t>
            </w:r>
            <w:proofErr w:type="spellEnd"/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</w:tr>
      <w:tr w:rsidR="00381EFB" w:rsidRPr="00381EFB" w:rsidTr="00381EFB">
        <w:trPr>
          <w:trHeight w:val="255"/>
          <w:jc w:val="center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spacing w:line="240" w:lineRule="auto"/>
              <w:ind w:firstLine="0"/>
              <w:jc w:val="left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ДП по ИД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-25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</w:p>
        </w:tc>
      </w:tr>
      <w:tr w:rsidR="00381EFB" w:rsidRPr="00381EFB" w:rsidTr="00381EFB">
        <w:trPr>
          <w:trHeight w:val="255"/>
          <w:jc w:val="center"/>
        </w:trPr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Сальдо суммарного потока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-15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-15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81EFB" w:rsidRPr="00381EFB" w:rsidRDefault="00381EFB" w:rsidP="00381EF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/>
                <w:sz w:val="22"/>
                <w:lang w:eastAsia="ru-RU"/>
              </w:rPr>
            </w:pPr>
            <w:r w:rsidRPr="00381EFB">
              <w:rPr>
                <w:rFonts w:eastAsia="Times New Roman"/>
                <w:sz w:val="22"/>
                <w:lang w:eastAsia="ru-RU"/>
              </w:rPr>
              <w:t>10</w:t>
            </w:r>
          </w:p>
        </w:tc>
      </w:tr>
    </w:tbl>
    <w:p w:rsidR="006A5CDC" w:rsidRPr="006A5CDC" w:rsidRDefault="006A5CDC" w:rsidP="00381EFB">
      <w:pPr>
        <w:spacing w:before="120"/>
        <w:rPr>
          <w:szCs w:val="28"/>
        </w:rPr>
      </w:pPr>
      <w:r w:rsidRPr="006A5CDC">
        <w:rPr>
          <w:szCs w:val="28"/>
        </w:rPr>
        <w:t>Проведем оценку эффективности инвестиций в инвестиционном проекте, используя дисконтированные методы оценки эффективности инвестиций. Важнейшим показателем эффективности проекта является NPV. Для его наглядного представления приведем график изменения показателя на рисунке 5.</w:t>
      </w:r>
    </w:p>
    <w:p w:rsidR="006A5CDC" w:rsidRPr="006C4050" w:rsidRDefault="003959AE" w:rsidP="00381EFB">
      <w:pPr>
        <w:ind w:firstLine="0"/>
        <w:jc w:val="center"/>
        <w:rPr>
          <w:sz w:val="26"/>
          <w:szCs w:val="26"/>
        </w:rPr>
      </w:pPr>
      <w:r w:rsidRPr="006745F6">
        <w:rPr>
          <w:noProof/>
          <w:lang w:eastAsia="ru-RU"/>
        </w:rPr>
        <w:drawing>
          <wp:inline distT="0" distB="0" distL="0" distR="0">
            <wp:extent cx="5059680" cy="3429000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64" t="-2634" r="-1714" b="-2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DC" w:rsidRPr="006C4050" w:rsidRDefault="006A5CDC" w:rsidP="00381EFB">
      <w:pPr>
        <w:ind w:firstLine="0"/>
        <w:jc w:val="center"/>
        <w:rPr>
          <w:sz w:val="26"/>
          <w:szCs w:val="26"/>
        </w:rPr>
      </w:pPr>
      <w:r w:rsidRPr="006C4050">
        <w:rPr>
          <w:sz w:val="26"/>
          <w:szCs w:val="26"/>
        </w:rPr>
        <w:t>Рисунок 5 – График изменения показателя NPV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>Из графика видно, что начиная с 3 месяца и до конца проекта NPV&gt;0, что говорит о прибыльности проекта и по его окончании будет обеспечено получение прибыли согласно заданной ставке дисконта, а также будет получен дополнительный доход, равный величине NPV.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>Рассмотрим значения индекса рентабельности (</w:t>
      </w:r>
      <w:r w:rsidRPr="006A5CDC">
        <w:rPr>
          <w:szCs w:val="28"/>
          <w:lang w:val="en-US"/>
        </w:rPr>
        <w:t>PI</w:t>
      </w:r>
      <w:r w:rsidRPr="006A5CDC">
        <w:rPr>
          <w:szCs w:val="28"/>
        </w:rPr>
        <w:t>), который показывает, сколько единиц современной величины денежного потока приходится на единицу предполагаемых первоначальных затрат. PI характеризует эффективность вложений; именно этот критерий наиболее предпочтителен, когда необходимо упорядочить независимые проекты для создания оптимального портфеля в случае ограниченности сверху общего объема инвестиций.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lastRenderedPageBreak/>
        <w:t xml:space="preserve">Для наглядного представления полученных результатов приведем график изменения показателя </w:t>
      </w:r>
      <w:r w:rsidRPr="006A5CDC">
        <w:rPr>
          <w:szCs w:val="28"/>
          <w:lang w:val="en-US"/>
        </w:rPr>
        <w:t>PI</w:t>
      </w:r>
      <w:r w:rsidRPr="006A5CDC">
        <w:rPr>
          <w:szCs w:val="28"/>
        </w:rPr>
        <w:t xml:space="preserve"> на рисунке 6.</w:t>
      </w:r>
    </w:p>
    <w:p w:rsidR="006A5CDC" w:rsidRPr="006C4050" w:rsidRDefault="004B0B34" w:rsidP="00220724">
      <w:pPr>
        <w:ind w:hanging="709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6AC09DD6">
            <wp:extent cx="5148943" cy="341120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58" cy="3459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CDC" w:rsidRPr="006C4050" w:rsidRDefault="006A5CDC" w:rsidP="006C4050">
      <w:pPr>
        <w:spacing w:after="120"/>
        <w:ind w:firstLine="0"/>
        <w:jc w:val="center"/>
        <w:rPr>
          <w:sz w:val="26"/>
          <w:szCs w:val="26"/>
        </w:rPr>
      </w:pPr>
      <w:r w:rsidRPr="006C4050">
        <w:rPr>
          <w:sz w:val="26"/>
          <w:szCs w:val="26"/>
        </w:rPr>
        <w:t xml:space="preserve">Рисунок 6 – График изменения показателя </w:t>
      </w:r>
      <w:r w:rsidRPr="006C4050">
        <w:rPr>
          <w:sz w:val="26"/>
          <w:szCs w:val="26"/>
          <w:lang w:val="en-US"/>
        </w:rPr>
        <w:t>PI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 xml:space="preserve">Как видно из графика с седьмого месяца индекс рентабельности принимает значения </w:t>
      </w:r>
      <w:proofErr w:type="gramStart"/>
      <w:r w:rsidRPr="006A5CDC">
        <w:rPr>
          <w:szCs w:val="28"/>
        </w:rPr>
        <w:t>PI &gt;</w:t>
      </w:r>
      <w:proofErr w:type="gramEnd"/>
      <w:r w:rsidRPr="006A5CDC">
        <w:rPr>
          <w:szCs w:val="28"/>
        </w:rPr>
        <w:t xml:space="preserve"> 1 , что говорит о рентабельности проекта только начиная с седьмого месяца. В конце инвестиционного периода проекта мы будем получать чуть больше двух единиц современной величины денежного потока на единицу предполагаемых первоначальных затрат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>Таким образом, поскольку NPV больше нуля, срок окупаемости проекта составляет 3 месяца. Согласно индексу рентабельности (</w:t>
      </w:r>
      <w:r w:rsidRPr="006A5CDC">
        <w:rPr>
          <w:szCs w:val="28"/>
          <w:lang w:val="en-US"/>
        </w:rPr>
        <w:t>PI</w:t>
      </w:r>
      <w:r w:rsidRPr="006A5CDC">
        <w:rPr>
          <w:szCs w:val="28"/>
        </w:rPr>
        <w:t>) данный проект будет эффективен лишь начиная с седьмого месяца реализации. Значение внутренней нормы доходности больше заданного, то проект обеспечивает положительную величину NPV и процент дохода, равный 19%.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>Можно сделать вывод, что данный проект для инвестирования целесообразен.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 xml:space="preserve">Чтобы определить запас прочности проекта и выявить риски проведем анализ чувствительности по </w:t>
      </w:r>
      <w:r w:rsidRPr="006A5CDC">
        <w:rPr>
          <w:szCs w:val="28"/>
          <w:lang w:val="en-US"/>
        </w:rPr>
        <w:t>NPV</w:t>
      </w:r>
      <w:r w:rsidRPr="006A5CDC">
        <w:rPr>
          <w:szCs w:val="28"/>
        </w:rPr>
        <w:t>. Определим чувствительность показателя чистого приведенного дохода к изменениям следующих параметров: цена сбыта, объем сбыта, общие издержки, потери при продажах, зарплата персонала, ставки налогов, объем инвестиций. Результаты представим на рисунке 7.</w:t>
      </w:r>
    </w:p>
    <w:p w:rsidR="006A5CDC" w:rsidRPr="006A5CDC" w:rsidRDefault="004B0B34" w:rsidP="006C4050">
      <w:pPr>
        <w:ind w:firstLine="0"/>
        <w:jc w:val="center"/>
        <w:rPr>
          <w:szCs w:val="28"/>
        </w:rPr>
      </w:pPr>
      <w:r w:rsidRPr="006745F6">
        <w:rPr>
          <w:noProof/>
          <w:lang w:eastAsia="ru-RU"/>
        </w:rPr>
        <w:lastRenderedPageBreak/>
        <w:drawing>
          <wp:inline distT="0" distB="0" distL="0" distR="0">
            <wp:extent cx="6299835" cy="3535532"/>
            <wp:effectExtent l="0" t="0" r="5715" b="8255"/>
            <wp:docPr id="23" name="Рисунок 23" descr="Безимени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Безимени-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3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CDC" w:rsidRPr="006A5CDC" w:rsidRDefault="006A5CDC" w:rsidP="006C4050">
      <w:pPr>
        <w:spacing w:after="120"/>
        <w:ind w:firstLine="0"/>
        <w:jc w:val="center"/>
        <w:rPr>
          <w:szCs w:val="28"/>
        </w:rPr>
      </w:pPr>
      <w:r w:rsidRPr="006A5CDC">
        <w:rPr>
          <w:szCs w:val="28"/>
        </w:rPr>
        <w:t xml:space="preserve">Рисунок </w:t>
      </w:r>
      <w:r w:rsidR="006C4050">
        <w:rPr>
          <w:szCs w:val="28"/>
        </w:rPr>
        <w:t>7</w:t>
      </w:r>
      <w:r w:rsidRPr="006A5CDC">
        <w:rPr>
          <w:szCs w:val="28"/>
        </w:rPr>
        <w:t xml:space="preserve"> – Анализ чувствительности по </w:t>
      </w:r>
      <w:r w:rsidRPr="006A5CDC">
        <w:rPr>
          <w:szCs w:val="28"/>
          <w:lang w:val="en-US"/>
        </w:rPr>
        <w:t>NPV</w:t>
      </w:r>
      <w:r w:rsidRPr="006A5CDC">
        <w:rPr>
          <w:szCs w:val="28"/>
        </w:rPr>
        <w:t xml:space="preserve"> к изменению параметров</w:t>
      </w:r>
    </w:p>
    <w:p w:rsidR="006A5CDC" w:rsidRPr="006A5CDC" w:rsidRDefault="006A5CDC" w:rsidP="006A5CDC">
      <w:pPr>
        <w:rPr>
          <w:szCs w:val="28"/>
        </w:rPr>
      </w:pPr>
      <w:r w:rsidRPr="006A5CDC">
        <w:rPr>
          <w:szCs w:val="28"/>
        </w:rPr>
        <w:t xml:space="preserve">Таким образом, можно сделать вывод, что значение показателя чистого приведенного дохода в большей степени чувствительно к изменениям цены сбыта, объема сбыта, зарплаты персонала. Причем, величина запаса прочности по показателям цена и объем сбыта являются критическими. В политике ценообразования были обоснованы установленные цены на изделие (на уровне среднерыночной, но ниже чем у главных конкурентов с целью завоевания рынка). В связи с этим, планируется осуществлять жёсткий контроль за объемом сбыта: сравнивать фактическое значение с запланированным значением, отслеживать изменения объема, тенденцию этого изменения. И в случае спада объема (больше чем на 3%) будем рассматривать вопрос об увеличении цен на услуги (предлагаемый апгрейд оборудования). </w:t>
      </w:r>
    </w:p>
    <w:p w:rsidR="006C4050" w:rsidRDefault="006C4050" w:rsidP="008149CF">
      <w:pPr>
        <w:widowControl w:val="0"/>
        <w:ind w:left="1066" w:firstLine="0"/>
        <w:contextualSpacing/>
        <w:jc w:val="center"/>
        <w:rPr>
          <w:b/>
        </w:rPr>
      </w:pPr>
    </w:p>
    <w:p w:rsidR="008149CF" w:rsidRPr="008149CF" w:rsidRDefault="008149CF" w:rsidP="008149CF">
      <w:pPr>
        <w:widowControl w:val="0"/>
        <w:ind w:left="1066" w:firstLine="0"/>
        <w:contextualSpacing/>
        <w:jc w:val="center"/>
        <w:rPr>
          <w:b/>
        </w:rPr>
      </w:pPr>
      <w:r w:rsidRPr="008149CF">
        <w:rPr>
          <w:b/>
        </w:rPr>
        <w:t>Список публикаций по теме научной работы</w:t>
      </w:r>
    </w:p>
    <w:p w:rsidR="006C4050" w:rsidRPr="006C4050" w:rsidRDefault="006C4050" w:rsidP="001439EF">
      <w:pPr>
        <w:pStyle w:val="a5"/>
        <w:numPr>
          <w:ilvl w:val="0"/>
          <w:numId w:val="19"/>
        </w:numPr>
        <w:ind w:left="0" w:firstLine="284"/>
      </w:pPr>
      <w:proofErr w:type="spellStart"/>
      <w:r w:rsidRPr="006C4050">
        <w:t>Павлюк</w:t>
      </w:r>
      <w:proofErr w:type="spellEnd"/>
      <w:r w:rsidRPr="006C4050">
        <w:t xml:space="preserve"> А.И.</w:t>
      </w:r>
      <w:r>
        <w:t>,</w:t>
      </w:r>
      <w:r w:rsidRPr="006C4050">
        <w:t xml:space="preserve"> </w:t>
      </w:r>
      <w:r>
        <w:t>Найдёнов Е.В.</w:t>
      </w:r>
      <w:r w:rsidRPr="006C4050">
        <w:t xml:space="preserve"> Манипулятор медицинского </w:t>
      </w:r>
      <w:proofErr w:type="spellStart"/>
      <w:r w:rsidRPr="006C4050">
        <w:t>инъектора</w:t>
      </w:r>
      <w:proofErr w:type="spellEnd"/>
      <w:r w:rsidRPr="006C4050">
        <w:t xml:space="preserve"> на основе системы компьютерного зрения // Материалы III международной научно-технической конференции «Энергетика, информатика, инновации – 2013» Т.1 – Смоленск: Издательство «Универсум», филиал НИУ МЭИ в г. Смоленске, 2013. – с. 359-364.</w:t>
      </w:r>
    </w:p>
    <w:p w:rsidR="008149CF" w:rsidRPr="001439EF" w:rsidRDefault="006C4050" w:rsidP="001439EF">
      <w:pPr>
        <w:widowControl w:val="0"/>
        <w:numPr>
          <w:ilvl w:val="0"/>
          <w:numId w:val="19"/>
        </w:numPr>
        <w:ind w:left="0" w:firstLine="284"/>
        <w:contextualSpacing/>
        <w:rPr>
          <w:b/>
        </w:rPr>
      </w:pPr>
      <w:r w:rsidRPr="006C4050">
        <w:lastRenderedPageBreak/>
        <w:t xml:space="preserve">А.В. Лещенко, К.Ю. Рубин, А.И. </w:t>
      </w:r>
      <w:proofErr w:type="spellStart"/>
      <w:r w:rsidRPr="006C4050">
        <w:t>Павлюк</w:t>
      </w:r>
      <w:proofErr w:type="spellEnd"/>
      <w:r w:rsidRPr="006C4050">
        <w:t xml:space="preserve">, А.А. </w:t>
      </w:r>
      <w:proofErr w:type="spellStart"/>
      <w:r w:rsidRPr="006C4050">
        <w:t>Индыкова</w:t>
      </w:r>
      <w:proofErr w:type="spellEnd"/>
      <w:r>
        <w:t>,</w:t>
      </w:r>
      <w:r w:rsidR="008149CF" w:rsidRPr="008149CF">
        <w:t xml:space="preserve"> </w:t>
      </w:r>
      <w:r>
        <w:br/>
      </w:r>
      <w:r w:rsidRPr="006C4050">
        <w:t>Е.А. Кириллова, Е.В. Найдёнов</w:t>
      </w:r>
      <w:r w:rsidRPr="008149CF">
        <w:t xml:space="preserve"> </w:t>
      </w:r>
      <w:r w:rsidR="001439EF" w:rsidRPr="001439EF">
        <w:t>Создание высокотехнологичных научно-исследовательских рабочих мест в области клеточной биологии путём оптимальной модернизации и апгрейда базового лабораторного оборудования с последующим инженерно-техническим и программным сопровождением</w:t>
      </w:r>
      <w:r w:rsidR="001439EF">
        <w:t xml:space="preserve"> </w:t>
      </w:r>
      <w:r w:rsidR="008149CF" w:rsidRPr="008149CF">
        <w:t xml:space="preserve">// </w:t>
      </w:r>
      <w:r>
        <w:t xml:space="preserve">Материалы </w:t>
      </w:r>
      <w:r w:rsidRPr="001439EF">
        <w:rPr>
          <w:lang w:val="en-US"/>
        </w:rPr>
        <w:t>II</w:t>
      </w:r>
      <w:r w:rsidRPr="006C4050">
        <w:t xml:space="preserve"> </w:t>
      </w:r>
      <w:r>
        <w:t xml:space="preserve">всероссийской научно-практической конференции студентов и молодых учёных с международным участием «Актуальные проблемы науки </w:t>
      </w:r>
      <w:r w:rsidRPr="001439EF">
        <w:rPr>
          <w:lang w:val="en-US"/>
        </w:rPr>
        <w:t>XXI</w:t>
      </w:r>
      <w:r w:rsidRPr="006C4050">
        <w:t xml:space="preserve"> </w:t>
      </w:r>
      <w:r>
        <w:t>века»</w:t>
      </w:r>
      <w:r w:rsidR="008149CF" w:rsidRPr="008149CF">
        <w:t xml:space="preserve"> </w:t>
      </w:r>
      <w:r w:rsidR="001439EF" w:rsidRPr="001439EF">
        <w:rPr>
          <w:bCs/>
        </w:rPr>
        <w:t>–</w:t>
      </w:r>
      <w:r w:rsidR="001439EF">
        <w:rPr>
          <w:bCs/>
        </w:rPr>
        <w:t xml:space="preserve"> </w:t>
      </w:r>
      <w:r>
        <w:t>Смоленск: Издательство СГМА</w:t>
      </w:r>
      <w:r w:rsidRPr="008149CF">
        <w:t>, 201</w:t>
      </w:r>
      <w:r>
        <w:t>4</w:t>
      </w:r>
      <w:r w:rsidR="008149CF" w:rsidRPr="008149CF">
        <w:t xml:space="preserve">. </w:t>
      </w:r>
      <w:r>
        <w:t>(в печати)</w:t>
      </w:r>
    </w:p>
    <w:p w:rsidR="008149CF" w:rsidRPr="00220724" w:rsidRDefault="001439EF" w:rsidP="00220724">
      <w:pPr>
        <w:pStyle w:val="a5"/>
        <w:numPr>
          <w:ilvl w:val="0"/>
          <w:numId w:val="19"/>
        </w:numPr>
        <w:ind w:left="0" w:firstLine="284"/>
        <w:rPr>
          <w:bCs/>
        </w:rPr>
      </w:pPr>
      <w:r w:rsidRPr="001439EF">
        <w:t xml:space="preserve">А.В. Лещенко, К.Ю. Рубин, А.И. </w:t>
      </w:r>
      <w:proofErr w:type="spellStart"/>
      <w:r w:rsidRPr="001439EF">
        <w:t>Павлюк</w:t>
      </w:r>
      <w:proofErr w:type="spellEnd"/>
      <w:r w:rsidRPr="001439EF">
        <w:t>, Е.А. Кириллова, Е.В. Найдёнов</w:t>
      </w:r>
      <w:r w:rsidR="008149CF" w:rsidRPr="008149CF">
        <w:t xml:space="preserve">. </w:t>
      </w:r>
      <w:r w:rsidRPr="001439EF">
        <w:rPr>
          <w:bCs/>
        </w:rPr>
        <w:t>Апгрейд микробиологического микроскопа МББ-1А</w:t>
      </w:r>
      <w:r>
        <w:rPr>
          <w:bCs/>
        </w:rPr>
        <w:t xml:space="preserve"> // Одиннадцатая </w:t>
      </w:r>
      <w:r w:rsidRPr="001439EF">
        <w:rPr>
          <w:bCs/>
        </w:rPr>
        <w:t xml:space="preserve">международная научно-техническая конференция студентов и аспирантов. </w:t>
      </w:r>
      <w:r>
        <w:rPr>
          <w:bCs/>
        </w:rPr>
        <w:t>«</w:t>
      </w:r>
      <w:r w:rsidRPr="001439EF">
        <w:rPr>
          <w:bCs/>
        </w:rPr>
        <w:t>Информационные технологии, Энергетика и Экономика</w:t>
      </w:r>
      <w:r>
        <w:rPr>
          <w:bCs/>
        </w:rPr>
        <w:t xml:space="preserve">» </w:t>
      </w:r>
      <w:r w:rsidRPr="001439EF">
        <w:rPr>
          <w:bCs/>
        </w:rPr>
        <w:t>– Смоленск: Издательство «Универсум», филиал НИУ МЭИ в г. Смоленске, 201</w:t>
      </w:r>
      <w:r w:rsidR="00220724">
        <w:rPr>
          <w:bCs/>
        </w:rPr>
        <w:t>4</w:t>
      </w:r>
      <w:r w:rsidRPr="001439EF">
        <w:rPr>
          <w:bCs/>
        </w:rPr>
        <w:t xml:space="preserve">. </w:t>
      </w:r>
      <w:r w:rsidR="00220724">
        <w:t>(в печати)</w:t>
      </w:r>
    </w:p>
    <w:sectPr w:rsidR="008149CF" w:rsidRPr="00220724" w:rsidSect="009B349B">
      <w:pgSz w:w="11906" w:h="16838"/>
      <w:pgMar w:top="851" w:right="851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F621A43"/>
    <w:multiLevelType w:val="hybridMultilevel"/>
    <w:tmpl w:val="CDAAA996"/>
    <w:lvl w:ilvl="0" w:tplc="7D9C2CC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436FA"/>
    <w:multiLevelType w:val="hybridMultilevel"/>
    <w:tmpl w:val="594898E6"/>
    <w:lvl w:ilvl="0" w:tplc="C0A89C86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A9668E5"/>
    <w:multiLevelType w:val="hybridMultilevel"/>
    <w:tmpl w:val="C86210D6"/>
    <w:lvl w:ilvl="0" w:tplc="383E0A76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E7B39B1"/>
    <w:multiLevelType w:val="hybridMultilevel"/>
    <w:tmpl w:val="AC9C5C06"/>
    <w:lvl w:ilvl="0" w:tplc="BBE6E14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273784A"/>
    <w:multiLevelType w:val="hybridMultilevel"/>
    <w:tmpl w:val="9ABED250"/>
    <w:lvl w:ilvl="0" w:tplc="ECB8DA3C">
      <w:start w:val="1"/>
      <w:numFmt w:val="decimal"/>
      <w:pStyle w:val="a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42D367BD"/>
    <w:multiLevelType w:val="multilevel"/>
    <w:tmpl w:val="0D8E6704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11"/>
      <w:lvlText w:val="%1.%2"/>
      <w:lvlJc w:val="left"/>
      <w:pPr>
        <w:ind w:left="1474" w:hanging="453"/>
      </w:pPr>
      <w:rPr>
        <w:rFonts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4C790F62"/>
    <w:multiLevelType w:val="hybridMultilevel"/>
    <w:tmpl w:val="CFF46198"/>
    <w:lvl w:ilvl="0" w:tplc="99A016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8B9A078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4F7A5F6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4EE745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D1CBD0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2160D17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C7C2D5D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50AFA7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3750618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4F1F114A"/>
    <w:multiLevelType w:val="hybridMultilevel"/>
    <w:tmpl w:val="CFBE6C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7630DA"/>
    <w:multiLevelType w:val="hybridMultilevel"/>
    <w:tmpl w:val="D9401B46"/>
    <w:lvl w:ilvl="0" w:tplc="9AE49012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ECC00F8"/>
    <w:multiLevelType w:val="hybridMultilevel"/>
    <w:tmpl w:val="A08E04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15C44C5"/>
    <w:multiLevelType w:val="hybridMultilevel"/>
    <w:tmpl w:val="1F88F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296094"/>
    <w:multiLevelType w:val="hybridMultilevel"/>
    <w:tmpl w:val="99F4CA9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6AB74B49"/>
    <w:multiLevelType w:val="hybridMultilevel"/>
    <w:tmpl w:val="E91A467A"/>
    <w:lvl w:ilvl="0" w:tplc="383E0A7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6943A7"/>
    <w:multiLevelType w:val="hybridMultilevel"/>
    <w:tmpl w:val="DC06660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5D001CF"/>
    <w:multiLevelType w:val="hybridMultilevel"/>
    <w:tmpl w:val="263639C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7BF1AD7"/>
    <w:multiLevelType w:val="hybridMultilevel"/>
    <w:tmpl w:val="D8FA89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8386151"/>
    <w:multiLevelType w:val="hybridMultilevel"/>
    <w:tmpl w:val="60EA69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D8B0A26"/>
    <w:multiLevelType w:val="hybridMultilevel"/>
    <w:tmpl w:val="F95AB2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17"/>
  </w:num>
  <w:num w:numId="4">
    <w:abstractNumId w:val="1"/>
  </w:num>
  <w:num w:numId="5">
    <w:abstractNumId w:val="6"/>
  </w:num>
  <w:num w:numId="6">
    <w:abstractNumId w:val="16"/>
  </w:num>
  <w:num w:numId="7">
    <w:abstractNumId w:val="2"/>
  </w:num>
  <w:num w:numId="8">
    <w:abstractNumId w:val="7"/>
  </w:num>
  <w:num w:numId="9">
    <w:abstractNumId w:val="18"/>
  </w:num>
  <w:num w:numId="10">
    <w:abstractNumId w:val="4"/>
  </w:num>
  <w:num w:numId="11">
    <w:abstractNumId w:val="14"/>
  </w:num>
  <w:num w:numId="12">
    <w:abstractNumId w:val="11"/>
  </w:num>
  <w:num w:numId="13">
    <w:abstractNumId w:val="12"/>
  </w:num>
  <w:num w:numId="14">
    <w:abstractNumId w:val="13"/>
  </w:num>
  <w:num w:numId="15">
    <w:abstractNumId w:val="3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9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47E"/>
    <w:rsid w:val="00003C79"/>
    <w:rsid w:val="0000552B"/>
    <w:rsid w:val="000246C0"/>
    <w:rsid w:val="000249E1"/>
    <w:rsid w:val="00027019"/>
    <w:rsid w:val="0004475E"/>
    <w:rsid w:val="00047531"/>
    <w:rsid w:val="0005626D"/>
    <w:rsid w:val="00056F47"/>
    <w:rsid w:val="000710F3"/>
    <w:rsid w:val="00084740"/>
    <w:rsid w:val="000E4DE6"/>
    <w:rsid w:val="000F29F6"/>
    <w:rsid w:val="00110347"/>
    <w:rsid w:val="001209BA"/>
    <w:rsid w:val="00131362"/>
    <w:rsid w:val="001439EF"/>
    <w:rsid w:val="00143A54"/>
    <w:rsid w:val="00153712"/>
    <w:rsid w:val="00164261"/>
    <w:rsid w:val="00173F8F"/>
    <w:rsid w:val="001876C9"/>
    <w:rsid w:val="00187F28"/>
    <w:rsid w:val="001A4DCA"/>
    <w:rsid w:val="001D5D8D"/>
    <w:rsid w:val="00205421"/>
    <w:rsid w:val="00220724"/>
    <w:rsid w:val="00223D70"/>
    <w:rsid w:val="00246E8D"/>
    <w:rsid w:val="0024744E"/>
    <w:rsid w:val="00281CF9"/>
    <w:rsid w:val="002A3B62"/>
    <w:rsid w:val="002A41F9"/>
    <w:rsid w:val="002C69DD"/>
    <w:rsid w:val="002E25A3"/>
    <w:rsid w:val="003148BA"/>
    <w:rsid w:val="00320A6A"/>
    <w:rsid w:val="003213B9"/>
    <w:rsid w:val="00333D8E"/>
    <w:rsid w:val="00337868"/>
    <w:rsid w:val="00353046"/>
    <w:rsid w:val="003573AB"/>
    <w:rsid w:val="00381EFB"/>
    <w:rsid w:val="00385ED5"/>
    <w:rsid w:val="003959AE"/>
    <w:rsid w:val="003A3644"/>
    <w:rsid w:val="003A6393"/>
    <w:rsid w:val="003B62F8"/>
    <w:rsid w:val="003B75C2"/>
    <w:rsid w:val="003C7816"/>
    <w:rsid w:val="004500DC"/>
    <w:rsid w:val="00450AD1"/>
    <w:rsid w:val="00471FF0"/>
    <w:rsid w:val="00481CDD"/>
    <w:rsid w:val="004A0E33"/>
    <w:rsid w:val="004A4A74"/>
    <w:rsid w:val="004B0B34"/>
    <w:rsid w:val="004B0F0E"/>
    <w:rsid w:val="004C1261"/>
    <w:rsid w:val="004C2CAC"/>
    <w:rsid w:val="004E2629"/>
    <w:rsid w:val="004F61F3"/>
    <w:rsid w:val="00502239"/>
    <w:rsid w:val="005049BF"/>
    <w:rsid w:val="00533D5D"/>
    <w:rsid w:val="005358E1"/>
    <w:rsid w:val="00555A31"/>
    <w:rsid w:val="0056666B"/>
    <w:rsid w:val="00576D40"/>
    <w:rsid w:val="005854B1"/>
    <w:rsid w:val="00586FD4"/>
    <w:rsid w:val="005B5096"/>
    <w:rsid w:val="005B568E"/>
    <w:rsid w:val="005C04DB"/>
    <w:rsid w:val="005C6F01"/>
    <w:rsid w:val="005D3B25"/>
    <w:rsid w:val="005D42B2"/>
    <w:rsid w:val="00601195"/>
    <w:rsid w:val="006128EB"/>
    <w:rsid w:val="00616ECB"/>
    <w:rsid w:val="006202C6"/>
    <w:rsid w:val="00632E22"/>
    <w:rsid w:val="00667719"/>
    <w:rsid w:val="0066791D"/>
    <w:rsid w:val="00693F1C"/>
    <w:rsid w:val="006A5CDC"/>
    <w:rsid w:val="006B6D78"/>
    <w:rsid w:val="006C4050"/>
    <w:rsid w:val="006D2649"/>
    <w:rsid w:val="006D6C54"/>
    <w:rsid w:val="006F1058"/>
    <w:rsid w:val="00702326"/>
    <w:rsid w:val="00702BCD"/>
    <w:rsid w:val="00705592"/>
    <w:rsid w:val="00712F0E"/>
    <w:rsid w:val="0074077F"/>
    <w:rsid w:val="007439F9"/>
    <w:rsid w:val="00745880"/>
    <w:rsid w:val="0076450F"/>
    <w:rsid w:val="00773D9E"/>
    <w:rsid w:val="007B3410"/>
    <w:rsid w:val="007D2DDE"/>
    <w:rsid w:val="007D3B59"/>
    <w:rsid w:val="007E326A"/>
    <w:rsid w:val="007E4E4A"/>
    <w:rsid w:val="0080258F"/>
    <w:rsid w:val="008149CF"/>
    <w:rsid w:val="0082167E"/>
    <w:rsid w:val="00862D04"/>
    <w:rsid w:val="008729D5"/>
    <w:rsid w:val="00873447"/>
    <w:rsid w:val="008821D2"/>
    <w:rsid w:val="008B5285"/>
    <w:rsid w:val="008B6D7E"/>
    <w:rsid w:val="008C0D33"/>
    <w:rsid w:val="008D5658"/>
    <w:rsid w:val="008D77A7"/>
    <w:rsid w:val="009014CF"/>
    <w:rsid w:val="00904315"/>
    <w:rsid w:val="00921548"/>
    <w:rsid w:val="00921571"/>
    <w:rsid w:val="00964214"/>
    <w:rsid w:val="009732D7"/>
    <w:rsid w:val="0098322E"/>
    <w:rsid w:val="009B262A"/>
    <w:rsid w:val="009B349B"/>
    <w:rsid w:val="009D6140"/>
    <w:rsid w:val="009E00A8"/>
    <w:rsid w:val="00A10471"/>
    <w:rsid w:val="00A2213B"/>
    <w:rsid w:val="00A31785"/>
    <w:rsid w:val="00A41A70"/>
    <w:rsid w:val="00A60093"/>
    <w:rsid w:val="00A63AB5"/>
    <w:rsid w:val="00A64118"/>
    <w:rsid w:val="00A77C38"/>
    <w:rsid w:val="00A92469"/>
    <w:rsid w:val="00A974D2"/>
    <w:rsid w:val="00AA0C68"/>
    <w:rsid w:val="00AA3983"/>
    <w:rsid w:val="00AA39E8"/>
    <w:rsid w:val="00B0451B"/>
    <w:rsid w:val="00B15CBF"/>
    <w:rsid w:val="00B370A4"/>
    <w:rsid w:val="00B41468"/>
    <w:rsid w:val="00B41705"/>
    <w:rsid w:val="00B44ABE"/>
    <w:rsid w:val="00B67777"/>
    <w:rsid w:val="00B81129"/>
    <w:rsid w:val="00B90B39"/>
    <w:rsid w:val="00BC4B67"/>
    <w:rsid w:val="00BF7EA4"/>
    <w:rsid w:val="00C0447E"/>
    <w:rsid w:val="00C15904"/>
    <w:rsid w:val="00C26F58"/>
    <w:rsid w:val="00C572C8"/>
    <w:rsid w:val="00C7132C"/>
    <w:rsid w:val="00C71345"/>
    <w:rsid w:val="00C74C1D"/>
    <w:rsid w:val="00C96D35"/>
    <w:rsid w:val="00CC69B8"/>
    <w:rsid w:val="00CD0955"/>
    <w:rsid w:val="00CD6E88"/>
    <w:rsid w:val="00D00E1C"/>
    <w:rsid w:val="00D32ECC"/>
    <w:rsid w:val="00D55C2C"/>
    <w:rsid w:val="00D62FD7"/>
    <w:rsid w:val="00D7589F"/>
    <w:rsid w:val="00D801B4"/>
    <w:rsid w:val="00D84B56"/>
    <w:rsid w:val="00D85FA5"/>
    <w:rsid w:val="00D951DB"/>
    <w:rsid w:val="00DB33C1"/>
    <w:rsid w:val="00DC3CD1"/>
    <w:rsid w:val="00DE5472"/>
    <w:rsid w:val="00E324B3"/>
    <w:rsid w:val="00E42932"/>
    <w:rsid w:val="00E45175"/>
    <w:rsid w:val="00E70EC9"/>
    <w:rsid w:val="00E73C16"/>
    <w:rsid w:val="00E81D63"/>
    <w:rsid w:val="00E852EF"/>
    <w:rsid w:val="00E92963"/>
    <w:rsid w:val="00EA3F50"/>
    <w:rsid w:val="00EB34F6"/>
    <w:rsid w:val="00F00F0B"/>
    <w:rsid w:val="00F1593B"/>
    <w:rsid w:val="00F23A29"/>
    <w:rsid w:val="00F25778"/>
    <w:rsid w:val="00F31408"/>
    <w:rsid w:val="00F36031"/>
    <w:rsid w:val="00F36FC0"/>
    <w:rsid w:val="00F402AE"/>
    <w:rsid w:val="00F4402E"/>
    <w:rsid w:val="00F449E7"/>
    <w:rsid w:val="00F52DF1"/>
    <w:rsid w:val="00F5468D"/>
    <w:rsid w:val="00F57AD3"/>
    <w:rsid w:val="00F610BC"/>
    <w:rsid w:val="00F62125"/>
    <w:rsid w:val="00F67F5B"/>
    <w:rsid w:val="00F67FB6"/>
    <w:rsid w:val="00F7015E"/>
    <w:rsid w:val="00F73CD4"/>
    <w:rsid w:val="00F8283E"/>
    <w:rsid w:val="00F93A6C"/>
    <w:rsid w:val="00FD1C74"/>
    <w:rsid w:val="00FD4603"/>
    <w:rsid w:val="00FE1BB1"/>
    <w:rsid w:val="00FE2728"/>
    <w:rsid w:val="00FE495A"/>
    <w:rsid w:val="00FE5E51"/>
    <w:rsid w:val="00FF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804130-C572-48FA-996C-89851142B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26F58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paragraph" w:styleId="10">
    <w:name w:val="heading 1"/>
    <w:basedOn w:val="a0"/>
    <w:next w:val="a0"/>
    <w:link w:val="12"/>
    <w:uiPriority w:val="9"/>
    <w:qFormat/>
    <w:rsid w:val="00873447"/>
    <w:pPr>
      <w:keepNext/>
      <w:spacing w:before="240" w:after="60" w:line="240" w:lineRule="auto"/>
      <w:ind w:firstLine="397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873447"/>
    <w:pPr>
      <w:keepNext/>
      <w:spacing w:before="240" w:after="60" w:line="240" w:lineRule="auto"/>
      <w:ind w:firstLine="397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873447"/>
    <w:pPr>
      <w:keepNext/>
      <w:spacing w:before="240" w:after="60" w:line="240" w:lineRule="auto"/>
      <w:ind w:firstLine="397"/>
      <w:outlineLvl w:val="3"/>
    </w:pPr>
    <w:rPr>
      <w:rFonts w:ascii="Calibri" w:eastAsia="Times New Roman" w:hAnsi="Calibri"/>
      <w:b/>
      <w:bC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Знак"/>
    <w:basedOn w:val="a0"/>
    <w:rsid w:val="0004475E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styleId="a5">
    <w:name w:val="List Paragraph"/>
    <w:basedOn w:val="a0"/>
    <w:uiPriority w:val="34"/>
    <w:qFormat/>
    <w:rsid w:val="0004475E"/>
    <w:pPr>
      <w:ind w:left="720"/>
      <w:contextualSpacing/>
    </w:pPr>
  </w:style>
  <w:style w:type="paragraph" w:customStyle="1" w:styleId="a">
    <w:name w:val="_Список"/>
    <w:basedOn w:val="a0"/>
    <w:next w:val="a0"/>
    <w:qFormat/>
    <w:rsid w:val="0004475E"/>
    <w:pPr>
      <w:numPr>
        <w:numId w:val="1"/>
      </w:numPr>
      <w:ind w:left="1066" w:hanging="357"/>
    </w:pPr>
    <w:rPr>
      <w:b/>
    </w:rPr>
  </w:style>
  <w:style w:type="paragraph" w:customStyle="1" w:styleId="a6">
    <w:name w:val="_Текст"/>
    <w:link w:val="a7"/>
    <w:qFormat/>
    <w:rsid w:val="006D2649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</w:rPr>
  </w:style>
  <w:style w:type="character" w:customStyle="1" w:styleId="a7">
    <w:name w:val="_Текст Знак"/>
    <w:link w:val="a6"/>
    <w:rsid w:val="006D2649"/>
    <w:rPr>
      <w:rFonts w:ascii="Times New Roman" w:hAnsi="Times New Roman" w:cs="Times New Roman"/>
      <w:sz w:val="28"/>
    </w:rPr>
  </w:style>
  <w:style w:type="paragraph" w:customStyle="1" w:styleId="a8">
    <w:name w:val="_Формула"/>
    <w:basedOn w:val="a6"/>
    <w:next w:val="a0"/>
    <w:link w:val="a9"/>
    <w:qFormat/>
    <w:rsid w:val="00A60093"/>
    <w:pPr>
      <w:tabs>
        <w:tab w:val="center" w:pos="4962"/>
        <w:tab w:val="right" w:pos="9923"/>
      </w:tabs>
      <w:ind w:firstLine="0"/>
      <w:jc w:val="left"/>
    </w:pPr>
    <w:rPr>
      <w:lang w:val="en-US"/>
    </w:rPr>
  </w:style>
  <w:style w:type="character" w:customStyle="1" w:styleId="a9">
    <w:name w:val="_Формула Знак"/>
    <w:link w:val="a8"/>
    <w:rsid w:val="00A60093"/>
    <w:rPr>
      <w:rFonts w:ascii="Times New Roman" w:hAnsi="Times New Roman" w:cs="Times New Roman"/>
      <w:sz w:val="28"/>
      <w:lang w:val="en-US"/>
    </w:rPr>
  </w:style>
  <w:style w:type="character" w:customStyle="1" w:styleId="12">
    <w:name w:val="Заголовок 1 Знак"/>
    <w:basedOn w:val="a1"/>
    <w:link w:val="10"/>
    <w:uiPriority w:val="9"/>
    <w:rsid w:val="0087344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87344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87344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3">
    <w:name w:val="_Заголовок 1"/>
    <w:basedOn w:val="a6"/>
    <w:next w:val="a6"/>
    <w:link w:val="14"/>
    <w:rsid w:val="00873447"/>
    <w:pPr>
      <w:pageBreakBefore/>
      <w:spacing w:before="360" w:after="240" w:line="240" w:lineRule="auto"/>
      <w:ind w:firstLine="0"/>
      <w:jc w:val="center"/>
      <w:outlineLvl w:val="0"/>
    </w:pPr>
    <w:rPr>
      <w:b/>
      <w:caps/>
    </w:rPr>
  </w:style>
  <w:style w:type="paragraph" w:styleId="aa">
    <w:name w:val="header"/>
    <w:basedOn w:val="a0"/>
    <w:link w:val="ab"/>
    <w:uiPriority w:val="99"/>
    <w:unhideWhenUsed/>
    <w:rsid w:val="00873447"/>
    <w:pPr>
      <w:tabs>
        <w:tab w:val="center" w:pos="4677"/>
        <w:tab w:val="right" w:pos="9355"/>
      </w:tabs>
      <w:spacing w:line="240" w:lineRule="auto"/>
      <w:ind w:firstLine="397"/>
    </w:pPr>
  </w:style>
  <w:style w:type="character" w:customStyle="1" w:styleId="ab">
    <w:name w:val="Верхний колонтитул Знак"/>
    <w:basedOn w:val="a1"/>
    <w:link w:val="aa"/>
    <w:uiPriority w:val="99"/>
    <w:rsid w:val="00873447"/>
    <w:rPr>
      <w:rFonts w:ascii="Times New Roman" w:hAnsi="Times New Roman" w:cs="Times New Roman"/>
      <w:sz w:val="28"/>
    </w:rPr>
  </w:style>
  <w:style w:type="paragraph" w:styleId="ac">
    <w:name w:val="footer"/>
    <w:basedOn w:val="a0"/>
    <w:link w:val="ad"/>
    <w:uiPriority w:val="99"/>
    <w:unhideWhenUsed/>
    <w:rsid w:val="00873447"/>
    <w:pPr>
      <w:tabs>
        <w:tab w:val="center" w:pos="4677"/>
        <w:tab w:val="right" w:pos="9355"/>
      </w:tabs>
      <w:spacing w:line="240" w:lineRule="auto"/>
      <w:ind w:firstLine="397"/>
    </w:pPr>
  </w:style>
  <w:style w:type="character" w:customStyle="1" w:styleId="ad">
    <w:name w:val="Нижний колонтитул Знак"/>
    <w:basedOn w:val="a1"/>
    <w:link w:val="ac"/>
    <w:uiPriority w:val="99"/>
    <w:rsid w:val="00873447"/>
    <w:rPr>
      <w:rFonts w:ascii="Times New Roman" w:hAnsi="Times New Roman" w:cs="Times New Roman"/>
      <w:sz w:val="28"/>
    </w:rPr>
  </w:style>
  <w:style w:type="paragraph" w:customStyle="1" w:styleId="0">
    <w:name w:val="_Заголовок 0"/>
    <w:basedOn w:val="13"/>
    <w:next w:val="a6"/>
    <w:link w:val="00"/>
    <w:qFormat/>
    <w:rsid w:val="00873447"/>
    <w:rPr>
      <w:caps w:val="0"/>
    </w:rPr>
  </w:style>
  <w:style w:type="paragraph" w:customStyle="1" w:styleId="1">
    <w:name w:val="_Заголовок_1"/>
    <w:basedOn w:val="13"/>
    <w:next w:val="a6"/>
    <w:link w:val="15"/>
    <w:qFormat/>
    <w:rsid w:val="00873447"/>
    <w:pPr>
      <w:numPr>
        <w:numId w:val="5"/>
      </w:numPr>
      <w:ind w:left="0" w:firstLine="0"/>
    </w:pPr>
  </w:style>
  <w:style w:type="character" w:customStyle="1" w:styleId="14">
    <w:name w:val="_Заголовок 1 Знак"/>
    <w:link w:val="13"/>
    <w:rsid w:val="00873447"/>
    <w:rPr>
      <w:rFonts w:ascii="Times New Roman" w:hAnsi="Times New Roman" w:cs="Times New Roman"/>
      <w:b/>
      <w:caps/>
      <w:sz w:val="28"/>
    </w:rPr>
  </w:style>
  <w:style w:type="character" w:customStyle="1" w:styleId="00">
    <w:name w:val="_Заголовок 0 Знак"/>
    <w:link w:val="0"/>
    <w:rsid w:val="00873447"/>
    <w:rPr>
      <w:rFonts w:ascii="Times New Roman" w:hAnsi="Times New Roman" w:cs="Times New Roman"/>
      <w:b/>
      <w:sz w:val="28"/>
    </w:rPr>
  </w:style>
  <w:style w:type="paragraph" w:customStyle="1" w:styleId="11">
    <w:name w:val="_Заголовок_1_1"/>
    <w:basedOn w:val="1"/>
    <w:next w:val="a6"/>
    <w:link w:val="110"/>
    <w:qFormat/>
    <w:rsid w:val="00873447"/>
    <w:pPr>
      <w:keepNext/>
      <w:pageBreakBefore w:val="0"/>
      <w:numPr>
        <w:ilvl w:val="1"/>
      </w:numPr>
      <w:ind w:left="0" w:firstLine="0"/>
      <w:outlineLvl w:val="1"/>
    </w:pPr>
    <w:rPr>
      <w:caps w:val="0"/>
    </w:rPr>
  </w:style>
  <w:style w:type="character" w:customStyle="1" w:styleId="15">
    <w:name w:val="_Заголовок_1 Знак"/>
    <w:link w:val="1"/>
    <w:rsid w:val="00873447"/>
    <w:rPr>
      <w:rFonts w:ascii="Times New Roman" w:hAnsi="Times New Roman" w:cs="Times New Roman"/>
      <w:b/>
      <w:caps/>
      <w:sz w:val="28"/>
    </w:rPr>
  </w:style>
  <w:style w:type="paragraph" w:styleId="ae">
    <w:name w:val="Balloon Text"/>
    <w:basedOn w:val="a0"/>
    <w:link w:val="af"/>
    <w:uiPriority w:val="99"/>
    <w:semiHidden/>
    <w:unhideWhenUsed/>
    <w:rsid w:val="00873447"/>
    <w:pPr>
      <w:spacing w:line="240" w:lineRule="auto"/>
      <w:ind w:firstLine="397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873447"/>
    <w:rPr>
      <w:rFonts w:ascii="Tahoma" w:hAnsi="Tahoma" w:cs="Tahoma"/>
      <w:sz w:val="16"/>
      <w:szCs w:val="16"/>
    </w:rPr>
  </w:style>
  <w:style w:type="character" w:customStyle="1" w:styleId="110">
    <w:name w:val="_Заголовок_1_1 Знак"/>
    <w:link w:val="11"/>
    <w:rsid w:val="00873447"/>
    <w:rPr>
      <w:rFonts w:ascii="Times New Roman" w:hAnsi="Times New Roman" w:cs="Times New Roman"/>
      <w:b/>
      <w:sz w:val="28"/>
    </w:rPr>
  </w:style>
  <w:style w:type="paragraph" w:customStyle="1" w:styleId="af0">
    <w:name w:val="_Рисунок"/>
    <w:basedOn w:val="a6"/>
    <w:next w:val="af1"/>
    <w:link w:val="af2"/>
    <w:qFormat/>
    <w:rsid w:val="00E92963"/>
    <w:pPr>
      <w:spacing w:before="120" w:after="120" w:line="240" w:lineRule="auto"/>
      <w:ind w:firstLine="0"/>
      <w:jc w:val="center"/>
    </w:pPr>
  </w:style>
  <w:style w:type="paragraph" w:customStyle="1" w:styleId="af1">
    <w:name w:val="_Подрисуночная подпись"/>
    <w:basedOn w:val="a6"/>
    <w:next w:val="a6"/>
    <w:link w:val="af3"/>
    <w:qFormat/>
    <w:rsid w:val="00873447"/>
    <w:pPr>
      <w:spacing w:before="120" w:after="240" w:line="240" w:lineRule="auto"/>
      <w:ind w:firstLine="0"/>
      <w:jc w:val="center"/>
    </w:pPr>
    <w:rPr>
      <w:sz w:val="24"/>
    </w:rPr>
  </w:style>
  <w:style w:type="character" w:customStyle="1" w:styleId="af2">
    <w:name w:val="_Рисунок Знак"/>
    <w:basedOn w:val="a7"/>
    <w:link w:val="af0"/>
    <w:rsid w:val="00E92963"/>
    <w:rPr>
      <w:rFonts w:ascii="Times New Roman" w:hAnsi="Times New Roman" w:cs="Times New Roman"/>
      <w:sz w:val="28"/>
    </w:rPr>
  </w:style>
  <w:style w:type="character" w:customStyle="1" w:styleId="af3">
    <w:name w:val="_Подрисуночная подпись Знак"/>
    <w:link w:val="af1"/>
    <w:rsid w:val="00873447"/>
    <w:rPr>
      <w:rFonts w:ascii="Times New Roman" w:hAnsi="Times New Roman" w:cs="Times New Roman"/>
      <w:sz w:val="24"/>
    </w:rPr>
  </w:style>
  <w:style w:type="paragraph" w:styleId="16">
    <w:name w:val="toc 1"/>
    <w:basedOn w:val="a0"/>
    <w:next w:val="a0"/>
    <w:autoRedefine/>
    <w:uiPriority w:val="39"/>
    <w:unhideWhenUsed/>
    <w:rsid w:val="00873447"/>
    <w:pPr>
      <w:spacing w:line="240" w:lineRule="auto"/>
      <w:ind w:firstLine="397"/>
    </w:pPr>
  </w:style>
  <w:style w:type="paragraph" w:styleId="2">
    <w:name w:val="toc 2"/>
    <w:basedOn w:val="a0"/>
    <w:next w:val="a0"/>
    <w:autoRedefine/>
    <w:uiPriority w:val="39"/>
    <w:unhideWhenUsed/>
    <w:rsid w:val="00873447"/>
    <w:pPr>
      <w:spacing w:line="240" w:lineRule="auto"/>
      <w:ind w:left="280" w:firstLine="397"/>
    </w:pPr>
    <w:rPr>
      <w:sz w:val="24"/>
    </w:rPr>
  </w:style>
  <w:style w:type="character" w:styleId="af4">
    <w:name w:val="Hyperlink"/>
    <w:uiPriority w:val="99"/>
    <w:unhideWhenUsed/>
    <w:rsid w:val="00873447"/>
    <w:rPr>
      <w:color w:val="0000FF"/>
      <w:u w:val="single"/>
    </w:rPr>
  </w:style>
  <w:style w:type="paragraph" w:customStyle="1" w:styleId="af5">
    <w:name w:val="_Подформульный"/>
    <w:basedOn w:val="a6"/>
    <w:next w:val="a6"/>
    <w:link w:val="af6"/>
    <w:qFormat/>
    <w:rsid w:val="00873447"/>
    <w:pPr>
      <w:ind w:firstLine="0"/>
    </w:pPr>
  </w:style>
  <w:style w:type="paragraph" w:styleId="af7">
    <w:name w:val="Normal (Web)"/>
    <w:basedOn w:val="a0"/>
    <w:uiPriority w:val="99"/>
    <w:unhideWhenUsed/>
    <w:rsid w:val="0087344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customStyle="1" w:styleId="af6">
    <w:name w:val="_Подформульный Знак"/>
    <w:link w:val="af5"/>
    <w:rsid w:val="00873447"/>
    <w:rPr>
      <w:rFonts w:ascii="Times New Roman" w:hAnsi="Times New Roman" w:cs="Times New Roman"/>
      <w:sz w:val="28"/>
    </w:rPr>
  </w:style>
  <w:style w:type="character" w:styleId="af8">
    <w:name w:val="Strong"/>
    <w:uiPriority w:val="22"/>
    <w:qFormat/>
    <w:rsid w:val="00873447"/>
    <w:rPr>
      <w:b/>
      <w:bCs/>
    </w:rPr>
  </w:style>
  <w:style w:type="paragraph" w:customStyle="1" w:styleId="Default">
    <w:name w:val="Default"/>
    <w:rsid w:val="0087344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eastAsia="ru-RU"/>
    </w:rPr>
  </w:style>
  <w:style w:type="paragraph" w:styleId="af9">
    <w:name w:val="No Spacing"/>
    <w:uiPriority w:val="1"/>
    <w:qFormat/>
    <w:rsid w:val="00873447"/>
    <w:pPr>
      <w:spacing w:after="0" w:line="240" w:lineRule="auto"/>
    </w:pPr>
    <w:rPr>
      <w:rFonts w:ascii="Calibri" w:hAnsi="Calibri" w:cs="Times New Roman"/>
    </w:rPr>
  </w:style>
  <w:style w:type="paragraph" w:customStyle="1" w:styleId="afa">
    <w:name w:val="Стиль По центру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customStyle="1" w:styleId="01">
    <w:name w:val="Стиль По ширине Слева:  0 см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customStyle="1" w:styleId="133">
    <w:name w:val="Стиль По ширине Первая строка:  13 см Междустр.интервал:  полуто...3"/>
    <w:basedOn w:val="a0"/>
    <w:rsid w:val="00873447"/>
    <w:pPr>
      <w:tabs>
        <w:tab w:val="right" w:pos="5103"/>
      </w:tabs>
      <w:ind w:firstLine="0"/>
      <w:jc w:val="right"/>
    </w:pPr>
    <w:rPr>
      <w:rFonts w:eastAsia="Times New Roman"/>
      <w:szCs w:val="20"/>
      <w:lang w:eastAsia="ru-RU"/>
    </w:rPr>
  </w:style>
  <w:style w:type="paragraph" w:customStyle="1" w:styleId="17">
    <w:name w:val="Стиль По центру1"/>
    <w:basedOn w:val="a0"/>
    <w:rsid w:val="00873447"/>
    <w:pPr>
      <w:tabs>
        <w:tab w:val="right" w:pos="5103"/>
      </w:tabs>
      <w:spacing w:line="240" w:lineRule="auto"/>
      <w:ind w:left="284" w:firstLine="0"/>
      <w:jc w:val="right"/>
    </w:pPr>
    <w:rPr>
      <w:rFonts w:eastAsia="Times New Roman"/>
      <w:sz w:val="24"/>
      <w:szCs w:val="20"/>
      <w:lang w:eastAsia="ru-RU"/>
    </w:rPr>
  </w:style>
  <w:style w:type="paragraph" w:styleId="afb">
    <w:name w:val="Plain Text"/>
    <w:basedOn w:val="a0"/>
    <w:link w:val="afc"/>
    <w:semiHidden/>
    <w:unhideWhenUsed/>
    <w:rsid w:val="00873447"/>
    <w:pPr>
      <w:spacing w:line="240" w:lineRule="auto"/>
      <w:ind w:firstLine="0"/>
      <w:jc w:val="left"/>
    </w:pPr>
    <w:rPr>
      <w:rFonts w:ascii="Courier New" w:eastAsia="MS Mincho" w:hAnsi="Courier New"/>
      <w:sz w:val="20"/>
      <w:szCs w:val="20"/>
    </w:rPr>
  </w:style>
  <w:style w:type="character" w:customStyle="1" w:styleId="afc">
    <w:name w:val="Текст Знак"/>
    <w:basedOn w:val="a1"/>
    <w:link w:val="afb"/>
    <w:semiHidden/>
    <w:rsid w:val="00873447"/>
    <w:rPr>
      <w:rFonts w:ascii="Courier New" w:eastAsia="MS Mincho" w:hAnsi="Courier New" w:cs="Times New Roman"/>
      <w:sz w:val="20"/>
      <w:szCs w:val="20"/>
    </w:rPr>
  </w:style>
  <w:style w:type="table" w:styleId="afd">
    <w:name w:val="Table Grid"/>
    <w:basedOn w:val="a2"/>
    <w:uiPriority w:val="59"/>
    <w:rsid w:val="00873447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873447"/>
  </w:style>
  <w:style w:type="paragraph" w:customStyle="1" w:styleId="afe">
    <w:name w:val="Знак"/>
    <w:basedOn w:val="a0"/>
    <w:rsid w:val="0074077F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16</Pages>
  <Words>3275</Words>
  <Characters>18672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NZetteZ Project</cp:lastModifiedBy>
  <cp:revision>147</cp:revision>
  <dcterms:created xsi:type="dcterms:W3CDTF">2013-03-19T06:40:00Z</dcterms:created>
  <dcterms:modified xsi:type="dcterms:W3CDTF">2014-03-18T18:13:00Z</dcterms:modified>
</cp:coreProperties>
</file>